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D5" w:rsidRDefault="000A14D5" w:rsidP="000A1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827D2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0A14D5" w:rsidRDefault="000A14D5" w:rsidP="000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июля 2021 года в 9 часов состоится </w:t>
      </w:r>
      <w:r w:rsidR="00A827D2">
        <w:rPr>
          <w:rFonts w:ascii="Times New Roman" w:hAnsi="Times New Roman" w:cs="Times New Roman"/>
          <w:sz w:val="24"/>
          <w:szCs w:val="24"/>
        </w:rPr>
        <w:t xml:space="preserve">повторное </w:t>
      </w:r>
      <w:r>
        <w:rPr>
          <w:rFonts w:ascii="Times New Roman" w:hAnsi="Times New Roman" w:cs="Times New Roman"/>
          <w:sz w:val="24"/>
          <w:szCs w:val="24"/>
        </w:rPr>
        <w:t>общее собрание участников общей долевой собственности на земельный участок площадью 31034147 кв.м. с кадастровым номером 56:05:0000000:150, разрешённое использование : для сельскохозяйственных целей. Категория земель: земли сельскохозяйственного назначения. Адрес (описание местоположения): Оренбургская обл, Асекеевский район, колхоз им.Димитрова.</w:t>
      </w:r>
    </w:p>
    <w:p w:rsidR="000A14D5" w:rsidRDefault="000A14D5" w:rsidP="000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состоится по адресу: Оренбургская обл, Асекеевский район, п.Юдинка, ул.Киселёвская, 38, Юдинский сельский клуб. Регистрация участников общего собрания с 8 до 9 часов 3 июля 2021 года.</w:t>
      </w:r>
    </w:p>
    <w:p w:rsidR="000A14D5" w:rsidRDefault="000A14D5" w:rsidP="000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0A14D5" w:rsidRDefault="000A14D5" w:rsidP="000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уполномоченного лица.</w:t>
      </w:r>
    </w:p>
    <w:p w:rsidR="000A14D5" w:rsidRDefault="000A14D5" w:rsidP="000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земельных участков, находящихся в долевой собственности.</w:t>
      </w:r>
    </w:p>
    <w:p w:rsidR="000A14D5" w:rsidRDefault="000A14D5" w:rsidP="000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 можно ознакомиться по адресу: Оренбургская обл, Асекеевский район, п.Юдинка, ул.Киселёвская, 38, Юдинский сельсовет, тел. 8(35351)27206 со дня опубликования данного извещения до 3 июля 2021 г.</w:t>
      </w:r>
    </w:p>
    <w:p w:rsidR="000A14D5" w:rsidRDefault="000A14D5" w:rsidP="000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</w:p>
    <w:p w:rsidR="000A14D5" w:rsidRDefault="000A14D5" w:rsidP="000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участников долевой собственности проводится по предложению колхоза им.Димитрова, который использует находящийся в долевой собственности земельный участок в целях производства сельскохозяйственной продукции.</w:t>
      </w:r>
    </w:p>
    <w:p w:rsidR="007C5CD8" w:rsidRPr="000A14D5" w:rsidRDefault="007C5CD8" w:rsidP="000A14D5">
      <w:pPr>
        <w:rPr>
          <w:szCs w:val="24"/>
        </w:rPr>
      </w:pPr>
    </w:p>
    <w:sectPr w:rsidR="007C5CD8" w:rsidRPr="000A14D5" w:rsidSect="0004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097"/>
    <w:rsid w:val="00043408"/>
    <w:rsid w:val="000A14D5"/>
    <w:rsid w:val="00401AFE"/>
    <w:rsid w:val="007C5CD8"/>
    <w:rsid w:val="008909A0"/>
    <w:rsid w:val="0089656C"/>
    <w:rsid w:val="00A43F08"/>
    <w:rsid w:val="00A827D2"/>
    <w:rsid w:val="00C85F93"/>
    <w:rsid w:val="00E46097"/>
    <w:rsid w:val="00FD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2021-04-12T04:49:00Z</dcterms:created>
  <dcterms:modified xsi:type="dcterms:W3CDTF">2021-06-04T05:56:00Z</dcterms:modified>
</cp:coreProperties>
</file>