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4B" w:rsidRPr="005D5D4B" w:rsidRDefault="005D5D4B" w:rsidP="005D5D4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00"/>
    </w:p>
    <w:p w:rsidR="005D5D4B" w:rsidRPr="005D5D4B" w:rsidRDefault="005D5D4B" w:rsidP="005D5D4B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534"/>
        <w:tblW w:w="0" w:type="auto"/>
        <w:tblLook w:val="01E0"/>
      </w:tblPr>
      <w:tblGrid>
        <w:gridCol w:w="9565"/>
      </w:tblGrid>
      <w:tr w:rsidR="005D5D4B" w:rsidRPr="005D5D4B" w:rsidTr="005D5D4B">
        <w:tc>
          <w:tcPr>
            <w:tcW w:w="9570" w:type="dxa"/>
          </w:tcPr>
          <w:p w:rsidR="005D5D4B" w:rsidRPr="005D5D4B" w:rsidRDefault="005D5D4B" w:rsidP="005D5D4B">
            <w:pPr>
              <w:jc w:val="center"/>
              <w:rPr>
                <w:rFonts w:ascii="Times New Roman" w:hAnsi="Times New Roman" w:cs="Times New Roman"/>
              </w:rPr>
            </w:pPr>
            <w:r w:rsidRPr="005D5D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1015" cy="628015"/>
                  <wp:effectExtent l="19050" t="0" r="0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D4B" w:rsidRPr="005D5D4B" w:rsidRDefault="005D5D4B" w:rsidP="005D5D4B">
            <w:pPr>
              <w:rPr>
                <w:rFonts w:ascii="Times New Roman" w:hAnsi="Times New Roman" w:cs="Times New Roman"/>
              </w:rPr>
            </w:pPr>
          </w:p>
          <w:p w:rsidR="005D5D4B" w:rsidRPr="005D5D4B" w:rsidRDefault="005D5D4B" w:rsidP="005D5D4B">
            <w:pPr>
              <w:rPr>
                <w:rFonts w:ascii="Times New Roman" w:hAnsi="Times New Roman" w:cs="Times New Roman"/>
              </w:rPr>
            </w:pPr>
          </w:p>
          <w:p w:rsidR="005D5D4B" w:rsidRPr="005D5D4B" w:rsidRDefault="005D5D4B" w:rsidP="00EE4257">
            <w:pPr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СОВЕТ ДЕПУТАТОВ</w:t>
            </w:r>
          </w:p>
          <w:p w:rsidR="005D5D4B" w:rsidRPr="005D5D4B" w:rsidRDefault="005D5D4B" w:rsidP="005D5D4B">
            <w:pPr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МУНИЦИПАЛЬНОГО ОБРАЗОВАНИЯ </w:t>
            </w:r>
            <w:r w:rsidR="0074533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Юдинский </w:t>
            </w: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СЕЛЬСОВЕТ</w:t>
            </w:r>
          </w:p>
          <w:p w:rsidR="005D5D4B" w:rsidRPr="005D5D4B" w:rsidRDefault="005D5D4B" w:rsidP="00EE425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5D5D4B" w:rsidRPr="005D5D4B" w:rsidRDefault="005D5D4B" w:rsidP="005D5D4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D5D4B">
              <w:rPr>
                <w:rFonts w:ascii="Times New Roman" w:hAnsi="Times New Roman" w:cs="Times New Roman"/>
                <w:b/>
              </w:rPr>
              <w:t>третьего  созыва</w:t>
            </w:r>
          </w:p>
          <w:p w:rsidR="005D5D4B" w:rsidRPr="005D5D4B" w:rsidRDefault="005D5D4B" w:rsidP="005D5D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5D4B" w:rsidRPr="005D5D4B" w:rsidRDefault="005D5D4B" w:rsidP="00EE4257">
      <w:pPr>
        <w:ind w:firstLine="0"/>
        <w:rPr>
          <w:rFonts w:ascii="Times New Roman" w:hAnsi="Times New Roman" w:cs="Times New Roman"/>
          <w:b/>
          <w:caps/>
        </w:rPr>
      </w:pPr>
    </w:p>
    <w:p w:rsidR="005D5D4B" w:rsidRPr="005D5D4B" w:rsidRDefault="005D5D4B" w:rsidP="00EE4257">
      <w:pPr>
        <w:ind w:firstLine="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D5D4B">
        <w:rPr>
          <w:rFonts w:ascii="Times New Roman" w:hAnsi="Times New Roman" w:cs="Times New Roman"/>
          <w:b/>
          <w:caps/>
          <w:sz w:val="32"/>
          <w:szCs w:val="32"/>
        </w:rPr>
        <w:t>РЕШЕНИЕ</w:t>
      </w:r>
    </w:p>
    <w:p w:rsidR="005D5D4B" w:rsidRPr="005D5D4B" w:rsidRDefault="00745339" w:rsidP="00EE4257">
      <w:pPr>
        <w:ind w:firstLine="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0</w:t>
      </w:r>
      <w:r w:rsidR="005D5D4B" w:rsidRPr="005D5D4B">
        <w:rPr>
          <w:rFonts w:ascii="Times New Roman" w:hAnsi="Times New Roman" w:cs="Times New Roman"/>
          <w:caps/>
          <w:sz w:val="28"/>
          <w:szCs w:val="28"/>
        </w:rPr>
        <w:t xml:space="preserve">4.03.2019                                 </w:t>
      </w:r>
      <w:r w:rsidR="00EE4257">
        <w:rPr>
          <w:rFonts w:ascii="Times New Roman" w:hAnsi="Times New Roman" w:cs="Times New Roman"/>
          <w:caps/>
          <w:sz w:val="28"/>
          <w:szCs w:val="28"/>
        </w:rPr>
        <w:t xml:space="preserve">                                </w:t>
      </w:r>
      <w:r w:rsidR="005D5D4B" w:rsidRPr="005D5D4B">
        <w:rPr>
          <w:rFonts w:ascii="Times New Roman" w:hAnsi="Times New Roman" w:cs="Times New Roman"/>
          <w:caps/>
          <w:sz w:val="28"/>
          <w:szCs w:val="28"/>
        </w:rPr>
        <w:t>№</w:t>
      </w:r>
      <w:r>
        <w:rPr>
          <w:rFonts w:ascii="Times New Roman" w:hAnsi="Times New Roman" w:cs="Times New Roman"/>
          <w:caps/>
          <w:sz w:val="28"/>
          <w:szCs w:val="28"/>
        </w:rPr>
        <w:t xml:space="preserve"> 82</w:t>
      </w:r>
      <w:r w:rsidR="005D5D4B" w:rsidRPr="005D5D4B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5D5D4B" w:rsidRPr="005D5D4B" w:rsidRDefault="005D5D4B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5D4B" w:rsidRDefault="005D5D4B" w:rsidP="00EE4257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</w:p>
    <w:p w:rsidR="005D5D4B" w:rsidRPr="00EE4257" w:rsidRDefault="005D5D4B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 проекте "Правил благоустройства на территории муниципального </w:t>
      </w:r>
    </w:p>
    <w:p w:rsidR="005D5D4B" w:rsidRPr="00EE4257" w:rsidRDefault="005D5D4B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45339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сельсовет"</w:t>
      </w:r>
    </w:p>
    <w:p w:rsidR="00BF7EC0" w:rsidRDefault="00BF7EC0" w:rsidP="00BF7EC0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0"/>
        <w:rPr>
          <w:sz w:val="28"/>
          <w:szCs w:val="28"/>
        </w:rPr>
      </w:pPr>
    </w:p>
    <w:p w:rsidR="005D5D4B" w:rsidRPr="00BF7EC0" w:rsidRDefault="00BF7EC0" w:rsidP="00BF7EC0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851"/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</w:pPr>
      <w:proofErr w:type="gramStart"/>
      <w:r w:rsidRPr="00BF7EC0">
        <w:rPr>
          <w:rFonts w:ascii="Times New Roman" w:hAnsi="Times New Roman" w:cs="Times New Roman"/>
          <w:sz w:val="28"/>
          <w:szCs w:val="28"/>
        </w:rPr>
        <w:t>В</w:t>
      </w:r>
      <w:r w:rsidRPr="00BF7EC0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 соответствии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 с Конституцией </w:t>
      </w:r>
      <w:r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Градостроительным Кодексом РФ, федеральными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законами от 6 октября 2003 года № 131-ФЗ "Об общих принципах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организации местного самоуправления в Российской Федерации", от 24 июня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  <w:lang w:eastAsia="ar-SA"/>
        </w:rPr>
        <w:t>1998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>го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 xml:space="preserve">да № 89-ФЗ "Об отходах производства и потребления", от 30 марта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  <w:lang w:eastAsia="ar-SA"/>
        </w:rPr>
        <w:t xml:space="preserve">1999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 xml:space="preserve">года № 52-ФЗ "О санитарно-эпидемиологическом благополучии населения», Санитарными правилами содержания территорий населенных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мест, утвержденными Минздравом СССР 5 августа 1988 года</w:t>
      </w:r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 № 4690-88 (</w:t>
      </w:r>
      <w:proofErr w:type="spellStart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СанПиН</w:t>
      </w:r>
      <w:proofErr w:type="spellEnd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 42-128-4690-88),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приказом Министерства строительства и жилищно-коммунального хозяйства РФ от 13.04.2017 г. №711/</w:t>
      </w:r>
      <w:proofErr w:type="spellStart"/>
      <w:proofErr w:type="gramStart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</w:t>
      </w:r>
      <w:proofErr w:type="spellEnd"/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ar-SA"/>
        </w:rPr>
        <w:t xml:space="preserve">, иными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нормативными правовыми актами и стандартами 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ar-SA"/>
        </w:rPr>
        <w:t xml:space="preserve">Оренбургской области, определяющими требования к состоянию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благоустройства, санитарному содержанию и уборке территории муниципального образования </w:t>
      </w:r>
      <w:r w:rsidR="00BB5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сельсовет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="005D5D4B" w:rsidRPr="00EE4257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="00BB50DA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D4B" w:rsidRPr="00EE4257">
        <w:rPr>
          <w:rFonts w:ascii="Times New Roman" w:hAnsi="Times New Roman" w:cs="Times New Roman"/>
          <w:sz w:val="28"/>
          <w:szCs w:val="28"/>
        </w:rPr>
        <w:t>сельсовет Совет депута</w:t>
      </w:r>
      <w:r w:rsidR="00EE4257">
        <w:rPr>
          <w:rFonts w:ascii="Times New Roman" w:hAnsi="Times New Roman" w:cs="Times New Roman"/>
          <w:sz w:val="28"/>
          <w:szCs w:val="28"/>
        </w:rPr>
        <w:t>тов решил</w:t>
      </w:r>
      <w:r w:rsidR="005D5D4B" w:rsidRPr="00EE4257">
        <w:rPr>
          <w:rFonts w:ascii="Times New Roman" w:hAnsi="Times New Roman" w:cs="Times New Roman"/>
          <w:sz w:val="28"/>
          <w:szCs w:val="28"/>
        </w:rPr>
        <w:t>:</w:t>
      </w:r>
    </w:p>
    <w:p w:rsidR="005D5D4B" w:rsidRPr="00EE4257" w:rsidRDefault="005D5D4B" w:rsidP="005D5D4B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1.Утвердить проект Правил благоустройства на территории муниц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BB50DA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 согласно приложению 1.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2.Настоящее решение  обнародовать с одновременным порядком учета предложений и замечаний граждан по проекту.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3.Провести публичные слушания по обсуждению проекта Правил бл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 xml:space="preserve">гоустройства </w:t>
      </w:r>
      <w:r w:rsidR="00BF7EC0">
        <w:rPr>
          <w:rFonts w:ascii="Times New Roman" w:hAnsi="Times New Roman" w:cs="Times New Roman"/>
          <w:sz w:val="28"/>
          <w:szCs w:val="28"/>
        </w:rPr>
        <w:t xml:space="preserve">на </w:t>
      </w:r>
      <w:r w:rsidRPr="00EE4257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r w:rsidR="003F5E8F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</w:t>
      </w:r>
      <w:r w:rsidRPr="00EE4257">
        <w:rPr>
          <w:rFonts w:ascii="Times New Roman" w:hAnsi="Times New Roman" w:cs="Times New Roman"/>
          <w:sz w:val="28"/>
          <w:szCs w:val="28"/>
        </w:rPr>
        <w:t>ь</w:t>
      </w:r>
      <w:r w:rsidRPr="00EE4257">
        <w:rPr>
          <w:rFonts w:ascii="Times New Roman" w:hAnsi="Times New Roman" w:cs="Times New Roman"/>
          <w:sz w:val="28"/>
          <w:szCs w:val="28"/>
        </w:rPr>
        <w:t xml:space="preserve">совет в здании СДК  </w:t>
      </w:r>
      <w:r w:rsidR="003F5E8F">
        <w:rPr>
          <w:rFonts w:ascii="Times New Roman" w:hAnsi="Times New Roman" w:cs="Times New Roman"/>
          <w:sz w:val="28"/>
          <w:szCs w:val="28"/>
        </w:rPr>
        <w:t>поселка  Юдинка</w:t>
      </w:r>
      <w:r w:rsidRPr="00EE4257">
        <w:rPr>
          <w:rFonts w:ascii="Times New Roman" w:hAnsi="Times New Roman" w:cs="Times New Roman"/>
          <w:sz w:val="28"/>
          <w:szCs w:val="28"/>
        </w:rPr>
        <w:t xml:space="preserve">   «</w:t>
      </w:r>
      <w:r w:rsidR="003F5E8F">
        <w:rPr>
          <w:rFonts w:ascii="Times New Roman" w:hAnsi="Times New Roman" w:cs="Times New Roman"/>
          <w:sz w:val="28"/>
          <w:szCs w:val="28"/>
        </w:rPr>
        <w:t>18</w:t>
      </w:r>
      <w:r w:rsidRPr="00EE4257">
        <w:rPr>
          <w:rFonts w:ascii="Times New Roman" w:hAnsi="Times New Roman" w:cs="Times New Roman"/>
          <w:sz w:val="28"/>
          <w:szCs w:val="28"/>
        </w:rPr>
        <w:t>» марта 2019 года в 11 часов.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4.Утвердить Порядок учета предложений по проекту Правил благоус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 xml:space="preserve">ройства </w:t>
      </w:r>
      <w:r w:rsidR="00BF7EC0">
        <w:rPr>
          <w:rFonts w:ascii="Times New Roman" w:hAnsi="Times New Roman" w:cs="Times New Roman"/>
          <w:sz w:val="28"/>
          <w:szCs w:val="28"/>
        </w:rPr>
        <w:t xml:space="preserve">на </w:t>
      </w:r>
      <w:r w:rsidRPr="00EE4257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r w:rsidR="003F5E8F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 согласно приложению 2.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5. Утвердить состав рабочей группы по проведению публичных сл</w:t>
      </w:r>
      <w:r w:rsidRPr="00EE4257">
        <w:rPr>
          <w:rFonts w:ascii="Times New Roman" w:hAnsi="Times New Roman" w:cs="Times New Roman"/>
          <w:sz w:val="28"/>
          <w:szCs w:val="28"/>
        </w:rPr>
        <w:t>у</w:t>
      </w:r>
      <w:r w:rsidRPr="00EE4257">
        <w:rPr>
          <w:rFonts w:ascii="Times New Roman" w:hAnsi="Times New Roman" w:cs="Times New Roman"/>
          <w:sz w:val="28"/>
          <w:szCs w:val="28"/>
        </w:rPr>
        <w:t>шаний и рассмотрению предложений  согласно приложению 3.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 Решение вступает в силу после обнародования.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5D4B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4257" w:rsidRPr="00EE4257" w:rsidRDefault="00EE4257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4257" w:rsidRPr="00EE4257" w:rsidRDefault="00EE4257" w:rsidP="00EE425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Глава сельсовета – Председатель </w:t>
      </w:r>
    </w:p>
    <w:p w:rsidR="00EE4257" w:rsidRPr="00EE4257" w:rsidRDefault="00EE4257" w:rsidP="00EE425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</w:t>
      </w:r>
    </w:p>
    <w:p w:rsidR="00EE4257" w:rsidRPr="00EE4257" w:rsidRDefault="00EE4257" w:rsidP="00EE425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F5E8F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5E8F">
        <w:rPr>
          <w:rFonts w:ascii="Times New Roman" w:hAnsi="Times New Roman" w:cs="Times New Roman"/>
          <w:sz w:val="28"/>
          <w:szCs w:val="28"/>
        </w:rPr>
        <w:t xml:space="preserve">     А.И.Кийло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EE4257" w:rsidRDefault="00EE4257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F7EC0" w:rsidRPr="00EE4257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5D4B" w:rsidRPr="00EE4257" w:rsidRDefault="005D5D4B" w:rsidP="00EE4257">
      <w:pPr>
        <w:ind w:left="5670" w:hanging="63"/>
        <w:jc w:val="right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D5D4B" w:rsidRPr="00EE4257" w:rsidRDefault="005D5D4B" w:rsidP="00EE4257">
      <w:pPr>
        <w:ind w:left="5670" w:hanging="63"/>
        <w:jc w:val="right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5D5D4B" w:rsidRPr="00EE4257" w:rsidRDefault="005D5D4B" w:rsidP="00EE4257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от </w:t>
      </w:r>
      <w:r w:rsidR="006B28D7">
        <w:rPr>
          <w:rFonts w:ascii="Times New Roman" w:hAnsi="Times New Roman" w:cs="Times New Roman"/>
          <w:sz w:val="28"/>
          <w:szCs w:val="28"/>
        </w:rPr>
        <w:t>0</w:t>
      </w:r>
      <w:r w:rsidRPr="00EE4257">
        <w:rPr>
          <w:rFonts w:ascii="Times New Roman" w:hAnsi="Times New Roman" w:cs="Times New Roman"/>
          <w:sz w:val="28"/>
          <w:szCs w:val="28"/>
        </w:rPr>
        <w:t xml:space="preserve">4 .03.2019 г. № </w:t>
      </w:r>
      <w:r w:rsidR="006B28D7">
        <w:rPr>
          <w:rFonts w:ascii="Times New Roman" w:hAnsi="Times New Roman" w:cs="Times New Roman"/>
          <w:sz w:val="28"/>
          <w:szCs w:val="28"/>
        </w:rPr>
        <w:t>82</w:t>
      </w:r>
    </w:p>
    <w:p w:rsidR="00FE7C9C" w:rsidRDefault="00FE7C9C" w:rsidP="00FE7C9C">
      <w:pPr>
        <w:rPr>
          <w:b/>
          <w:color w:val="000000"/>
          <w:sz w:val="28"/>
          <w:szCs w:val="28"/>
        </w:rPr>
      </w:pPr>
    </w:p>
    <w:p w:rsidR="00E17C02" w:rsidRPr="00EE4257" w:rsidRDefault="00E17C02" w:rsidP="00E17C02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1001"/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ПРАВИЛА БЛАГОУСТРОЙСТВА НА ТЕРРИТОРИИ </w:t>
      </w:r>
    </w:p>
    <w:p w:rsidR="00E17C02" w:rsidRPr="00EE4257" w:rsidRDefault="00E17C02" w:rsidP="00E17C02">
      <w:pPr>
        <w:pStyle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ЮДИНСКИЙ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РАЗДЕЛ 1.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E17C02" w:rsidRPr="00EE4257" w:rsidRDefault="00E17C02" w:rsidP="00E17C02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704"/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</w:pPr>
      <w:bookmarkStart w:id="2" w:name="sub_1002"/>
      <w:bookmarkEnd w:id="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Правила благоустройства территории 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(далее - Правила) разработаны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в соответствии с Конституцией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Российской Федерации, Градостроительным Кодексом РФ, федеральными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законами от 6 октября 2003 года № 131-ФЗ "Об общих принципах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организации местного самоуправления в Российской Федерации", от 24 июня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  <w:lang w:eastAsia="ar-SA"/>
        </w:rPr>
        <w:t>1998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>го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 xml:space="preserve">да № 89-ФЗ "Об отходах производства и потребления", от 30 марта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  <w:lang w:eastAsia="ar-SA"/>
        </w:rPr>
        <w:t xml:space="preserve">1999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>года № 52-ФЗ "О санитарно-эпидемиологическом благополучии населения», Санитарными правилами содержания</w:t>
      </w:r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 xml:space="preserve"> территорий населенных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мест, утвержденными Минздравом СССР 5 августа 1988 года № 4690-88 (</w:t>
      </w:r>
      <w:proofErr w:type="spellStart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СанПиН</w:t>
      </w:r>
      <w:proofErr w:type="spellEnd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 42-128-4690-88),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приказом Министерства строительства и жилищно-коммунального хозяйства РФ от 13.04.2017 г. №711/</w:t>
      </w:r>
      <w:proofErr w:type="spellStart"/>
      <w:proofErr w:type="gramStart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</w:t>
      </w:r>
      <w:proofErr w:type="spellEnd"/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ar-SA"/>
        </w:rPr>
        <w:t xml:space="preserve">, иными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нормативными правовыми актами и стандартами 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ar-SA"/>
        </w:rPr>
        <w:t xml:space="preserve">Оренбургской области, определяющими требования к состоянию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благоустройства, санитарному содержанию и уборке территории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сельсовет.</w:t>
      </w:r>
    </w:p>
    <w:p w:rsidR="00E17C02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0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1.2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 устанавливают единые и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обязательные к исполнению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всей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треб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вания по благоустройству территорий, определяют порядок уборки и соде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жания объектов благоустройства, перечень работ по благоустройству, их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риодичность, порядок участия юридических и физических лиц, индивид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альных предпринимателей, в содержании и благоустройстве территорий.</w:t>
      </w:r>
      <w:bookmarkEnd w:id="3"/>
    </w:p>
    <w:p w:rsidR="00E17C02" w:rsidRPr="009937B6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.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3.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Содержание и благоустройство территорий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  сельсовет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 обеспечиваются Администрацией муниципального 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>б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разования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 сельсовет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, организациями всех форм собственности, физ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и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ческими лицами и индивидуальными предпринимателями, являющимися собс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венниками,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владельцами, пользователями, арендаторами объектов недвижимости, иных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объектов и земельных участков</w:t>
      </w:r>
    </w:p>
    <w:p w:rsidR="00E17C02" w:rsidRPr="00EE4257" w:rsidRDefault="00E17C02" w:rsidP="00E17C02">
      <w:pPr>
        <w:ind w:firstLine="0"/>
        <w:rPr>
          <w:sz w:val="28"/>
          <w:szCs w:val="28"/>
        </w:rPr>
      </w:pPr>
    </w:p>
    <w:p w:rsidR="00E17C02" w:rsidRPr="009937B6" w:rsidRDefault="00E17C02" w:rsidP="00E17C02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9937B6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 2. ОСНОВНЫЕ ТЕРМИНЫ И ОПРЕДЕЛЕНИЯ</w:t>
      </w:r>
    </w:p>
    <w:p w:rsidR="00E17C02" w:rsidRPr="009937B6" w:rsidRDefault="00E17C02" w:rsidP="00E17C02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2.1.</w:t>
      </w:r>
      <w:r w:rsidRPr="00EE4257">
        <w:rPr>
          <w:rFonts w:ascii="Times New Roman" w:hAnsi="Times New Roman" w:cs="Times New Roman"/>
          <w:b/>
          <w:sz w:val="28"/>
          <w:szCs w:val="28"/>
        </w:rPr>
        <w:t>Аварийное дерево</w:t>
      </w:r>
      <w:r w:rsidRPr="00EE4257">
        <w:rPr>
          <w:rFonts w:ascii="Times New Roman" w:hAnsi="Times New Roman" w:cs="Times New Roman"/>
          <w:sz w:val="28"/>
          <w:szCs w:val="28"/>
        </w:rPr>
        <w:t>- дерево, представляющее угрозу для жизни, зд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ровья или имущества человека. Аварийным также считается дерево, вероя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ность падения которого ввиду внешних природных или не природных фа</w:t>
      </w:r>
      <w:r w:rsidRPr="00EE4257">
        <w:rPr>
          <w:rFonts w:ascii="Times New Roman" w:hAnsi="Times New Roman" w:cs="Times New Roman"/>
          <w:sz w:val="28"/>
          <w:szCs w:val="28"/>
        </w:rPr>
        <w:t>к</w:t>
      </w:r>
      <w:r w:rsidRPr="00EE4257">
        <w:rPr>
          <w:rFonts w:ascii="Times New Roman" w:hAnsi="Times New Roman" w:cs="Times New Roman"/>
          <w:sz w:val="28"/>
          <w:szCs w:val="28"/>
        </w:rPr>
        <w:t xml:space="preserve">торов достаточно велика. К таким деревьям можно отнести: старые, сухие, 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трухлые, расколовшиеся, с повреждением корневой системы, ветки которых повисли на проводах, крышах и других объектах, либо когда ствол дерева находится в наклонном положении к земле с углом больше 60 градусов;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sz w:val="28"/>
          <w:szCs w:val="28"/>
        </w:rPr>
        <w:t>2.2.</w:t>
      </w:r>
      <w:r w:rsidRPr="00EE4257">
        <w:rPr>
          <w:rFonts w:ascii="Times New Roman" w:hAnsi="Times New Roman" w:cs="Times New Roman"/>
          <w:b/>
          <w:sz w:val="28"/>
          <w:szCs w:val="28"/>
        </w:rPr>
        <w:t>Автомобильная дорога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t>положенные на них или под ними конструктивные элементы (дорожное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  <w:proofErr w:type="gramEnd"/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2.3.</w:t>
      </w:r>
      <w:r w:rsidRPr="00EE4257">
        <w:rPr>
          <w:rFonts w:ascii="Times New Roman" w:hAnsi="Times New Roman" w:cs="Times New Roman"/>
          <w:b/>
          <w:sz w:val="28"/>
          <w:szCs w:val="28"/>
        </w:rPr>
        <w:t>Автостоянка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здание, сооружение (часть здания, сооружения) или специальная открытая площадка, предназначенные для хранения автотран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t>портных средств;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5"/>
      <w:bookmarkEnd w:id="2"/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2.4.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Благоустройство территории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комплекс мероприятий по уборке и содержанию территорий,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тетического состояния территории.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2.5.</w:t>
      </w:r>
      <w:r w:rsidRPr="00EE4257">
        <w:rPr>
          <w:rFonts w:ascii="Times New Roman" w:hAnsi="Times New Roman" w:cs="Times New Roman"/>
          <w:b/>
          <w:sz w:val="28"/>
          <w:szCs w:val="28"/>
        </w:rPr>
        <w:t>Бордюрный пандус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сооружение, обеспечивающее съезд с пеш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ходного пути на проезжую часть через сниженный или утопленный в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крытие бордюрный камень;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9"/>
      <w:bookmarkEnd w:id="4"/>
      <w:r>
        <w:rPr>
          <w:rFonts w:ascii="Times New Roman" w:hAnsi="Times New Roman" w:cs="Times New Roman"/>
          <w:sz w:val="28"/>
          <w:szCs w:val="28"/>
        </w:rPr>
        <w:t>2.6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Восстановительное озеленение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озеленение, проводимое во всех случаях повреждения или уничтожения зеленых насаждений;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2.7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Восстановительная стоимость зеленых насаждений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стоимостная оценка зеленых насаждений, включающая в себя все затраты на закладку з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  <w:proofErr w:type="gramEnd"/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Газон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травяной покров, создаваемый посевом семян специально подобранных трав, являющийся фоном для парковых сооружений и (или) самостоятельным элементом ландшафтной композиции;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Грунт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субстрат, состоящий из минерального и органического в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щества природного и антропогенного происхождения;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2.10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Деятельность по благоустройству территорий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разработка пр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ектной документации по благоустройству территорий, выполнение мер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приятий по благоустройству территорий и содержание объектов благоус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2.11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Дворовая территория</w:t>
      </w:r>
      <w:r w:rsidRPr="00EE4257">
        <w:rPr>
          <w:rFonts w:ascii="Times New Roman" w:hAnsi="Times New Roman" w:cs="Times New Roman"/>
          <w:sz w:val="28"/>
          <w:szCs w:val="28"/>
        </w:rPr>
        <w:t xml:space="preserve"> (общая территория группы жилых домов) – территория, примыкающая к придомовой территории многоквартирного дома, необходимая для размещения временных сооружений, наружных инженерных сетей, а также элементов благоустройства территории общего пользования, проезды и пешеходные тротуары; озелененные территории; игровые пл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щадки для детей; площадки для отдыха; спортивные площадки; площадки для 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временной стоянки транспортных средств;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площадки для хозяйственных ц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лей; площадки, оборудованные для сбора твердых бытовых отходов; другие территории, связанные с содержанием и эксплуатацией жилого дома (здания, строения).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sz w:val="28"/>
          <w:szCs w:val="28"/>
        </w:rPr>
        <w:t>Дворовый фасад</w:t>
      </w:r>
      <w:r w:rsidRPr="00EE4257">
        <w:rPr>
          <w:rFonts w:ascii="Times New Roman" w:hAnsi="Times New Roman" w:cs="Times New Roman"/>
          <w:sz w:val="28"/>
          <w:szCs w:val="28"/>
        </w:rPr>
        <w:t xml:space="preserve"> - фасад здания, сооружения, выходящий на дв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ровую территорию и не просматривающийся (не воспринимаемый) с терр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тории площадей, улиц, набережных, территорий общего пользования;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2.13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Домовые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(информационные) знаки – указатели наименования улиц, площадей, проспектов, номеров домов, корпусов, подъездов, квартир, ме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дународные символы доступности объекта для инвалидов, </w:t>
      </w:r>
      <w:proofErr w:type="spellStart"/>
      <w:r w:rsidRPr="00EE4257">
        <w:rPr>
          <w:rFonts w:ascii="Times New Roman" w:hAnsi="Times New Roman" w:cs="Times New Roman"/>
          <w:color w:val="000000"/>
          <w:sz w:val="28"/>
          <w:szCs w:val="28"/>
        </w:rPr>
        <w:t>флагодержатели</w:t>
      </w:r>
      <w:proofErr w:type="spellEnd"/>
      <w:r w:rsidRPr="00EE4257">
        <w:rPr>
          <w:rFonts w:ascii="Times New Roman" w:hAnsi="Times New Roman" w:cs="Times New Roman"/>
          <w:color w:val="000000"/>
          <w:sz w:val="28"/>
          <w:szCs w:val="28"/>
        </w:rPr>
        <w:t>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ний подземного газопровода, мемориальные доски;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Закрепленная территория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участок, предназначенный для содержания, уборки и выполнения работ по благоустройству на основании акта органа местного самоуправления.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2.15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Земляные работы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- производство работ, связанных со вскрытием грунта и (или) искусственного покрытия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50 сантиметров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2.16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Индивидуальный жилой дом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здание, имеющее в совокупности комнаты и помещения вспомогательного использования, имеющее сам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стоятельный выход на земельный участок, прилегающий к дому.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2.17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Индивидуальная застройка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группы индивидуальных жилых домов с отведенными территориями (земельными садово-огородными учас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ками и/или палисадниками, надворными хозяйственными и иными постро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ками), участки регулярной малоэтажной застройки усадебного типа.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2.18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Крупногабаритный мусор (КГМ)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вид твердых бытовых отходов (мебель, бытовая техника, иные крупногабаритные предметы домашнего обихода), размер которых не позволяет осуществлять их временное нако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ление в стандартных контейнерах для сбора отходов объемом 0,7 м3 или 1,1 м3.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2.19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Малые архитектурные формы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МАФ) – искусственные элементы сельской и садово-парковой среды (скамьи, урны, беседки, ограды, садовая, парковая мебель, светильники, беседки, вазоны для цветов, скуль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туры, площадки для отдыха, игр детей, занятия спортом, хозяйственных нужд и т.д.), используемые для дополнения художественной композиции и орг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низации отрытых пространств.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2.20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Мусор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мелкие неоднородные сухие или влажные отходы.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Несанкционированная свалка отходов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территория, использу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мая, но не предназначенная для размещения на ней отходов.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2.22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Объект улично-дорожной сети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элемент транспортной инфр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структуры села, располагающийся на территории общего пользования, опр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делённой «красными линиями», основным назначением которого является движение транспорта и пешеходов.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2.23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Остановочная площадка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благоустроенный участок территории, примыкающий к дорожному полотну, используемый для организации ост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новки пассажирского транспорта.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2.24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Отходы производства и потребления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отходы) –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2.25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Объекты благоустройства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–территории различного функционал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назначения, на которых осуществляется деятельность по благоустро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ству, в том числе: площади, улицы, проезды, дороги, набережные, скверы, бульвары, аллеи,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внутридворовые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пространства, сады, парки, лесопарки, пляжи, детские, спортивные и другие площадки отдыха и досуга, площадки для размещения аттракционного оборудования, площадки для выгула и дрессировки собак; площадки автостоянок;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технические зоны транспортных, инженерных коммуникаций,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зоны; контейнерные площадки и площадки для складирования отдельных групп коммунальных отходов, </w:t>
      </w:r>
      <w:bookmarkStart w:id="6" w:name="sub_11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 также кладбища.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2.26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Отведенная территория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 в пределах границ, установленных на кадастровом плане-схеме, предоставленный в устано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ленном порядке юридическим, физическим лицам или индивидуальным предпринимателям на праве собственности, аренды и ином вещном праве.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2.27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Пользователь объекта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- лицо, у которого объект находится на праве аренды, безвозмездного пользования, праве пожизненного наследуемого владения, праве постоянного (бессрочного) пользования или на ином праве в соответствии с федеральным законодательством.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2.28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Придомовая территория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участок, на котором расп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hAnsi="Times New Roman" w:cs="Times New Roman"/>
          <w:color w:val="000000"/>
          <w:sz w:val="28"/>
          <w:szCs w:val="28"/>
        </w:rPr>
        <w:t>жен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жилой дом, с элементами озеленения и благоустро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ства, иные предназначенные для обслуживания, эксплуатации и благоус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/>
          <w:sz w:val="28"/>
          <w:szCs w:val="28"/>
        </w:rPr>
        <w:t>ройства данного дома и расположенные на указанном земельном участке объекты. Границы и размер земельного участка для индивидуального жилого дома устанавливаются на кадастровом плане-схеме.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23"/>
      <w:bookmarkEnd w:id="5"/>
      <w:bookmarkEnd w:id="6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2.29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Прилегающая территория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часть территории, примыкающая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отведенной и дополнительно закрепленная для благоустройства в порядке, предусмотренном настоящими Правилами.</w:t>
      </w:r>
    </w:p>
    <w:p w:rsidR="00E17C02" w:rsidRPr="00EE4257" w:rsidRDefault="00E17C02" w:rsidP="00E17C02">
      <w:pPr>
        <w:ind w:firstLine="567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bookmarkStart w:id="8" w:name="sub_124"/>
      <w:bookmarkEnd w:id="7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2.30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Содержание объектов благоустройства – 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поддержание в надл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е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жащем техническом, физическом, эстетическом состоянии объектов благ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</w:t>
      </w: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устройства, их отдельных элементов в соответствии с эксплуатационными требованиями.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2.31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размещения информации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конструкции, сооружения, технические приспособления, художественные элементы и другие носители, предназначенные для распространения информации.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2.32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Стоянка автотранспорта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автостоянка) – сооружение или огороженная открытая площадка, предназначенная для длительного хранения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(стоянки) автомобилей.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2.33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Строительный мусор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отходы, образующиеся в результате строительства, текущего и капитального ремонта зданий, сооружений, жилых и нежилых помещений.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2.34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Твердые бытовые отходы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(ТБО) – твердые отходы потребления, образующиеся в результате жизнедеятельности людей.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2.35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Территория общего пользования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часть территории поселения, которой беспрепятственно пользуются неограниченный круг лиц.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2.36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Уборка территорий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вид деятельности, связанный со сбором, 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возом в специально отведенные места отходов производства и потребления, другого мусора, снега, а также иные мероприятия, направленные на обесп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чение экологического и санитарно-эпидемиологического благополучия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селения и охрану окружающей среды.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2.37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Улично-дорожная сеть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система транспортной инфраструктуры населенного пункта, формирующая его планировочную структуру. Ули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но-дорожная сеть представляет собой единую непрерывную сеть улиц, дорог, площадей, а также иных элементов, предназначенную для осуществления транспортных и иных коммуникаций как внутри населенного пункта, так и выходы на внешние направления за пределы села. Улично-дорожная сеть связывает между собой все элементы планировочной структуры населенного пункта, а также объекты внутри планировочных районов.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Уничтожение зеленых насаждений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причинение вреда зеленым насаждениям, повлекшее прекращение их роста и (или) гибель.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2.39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Урна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емкость, специально предназначенная для сбора мусора, выполненная из несгораемых материалов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2.40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Фасад здания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наружная сторона здания или сооружения. Разл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чают главный, уличный и дворовый фасады.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Частями фасадов зданий явл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ются: карнизы, ворота, цоколи, крыльца, навесы, козырьки, лестницы, ст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пени, приямки, окна, витрины, балконы, эркеры, лоджии, облицовка и осте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ление, оконные и дверные заполнения, столярные изделия, подоконные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ливы, элементы декора, вывески, светильники, ограждения, защитные 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шетки, ставни, наружные водостоки, флагштоки, настенные кондиционеры и другое оборудование, смонтированное на стенах или вмонтированное в них.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2.41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Хозяйствующие субъекты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коммерческие и некоммерческие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ганизации, индивидуальные предприниматели, а также органы государс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венной власти и местного самоуправления.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2.42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Хозяйственные постройки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постройки, расположенные на 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мельном участке, а именно гаражи, сараи, бани, строения и сооружения для содержания скота и птицы, хранения кормов, хозяйственного инвентаря, сельскохозяйственной продукции, а также дворовые уборные, теплицы,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весы, погреба, колодцы, помойные и компостные ямы, мусоросборники и другие сооружения.</w:t>
      </w:r>
      <w:proofErr w:type="gramEnd"/>
    </w:p>
    <w:bookmarkEnd w:id="8"/>
    <w:p w:rsidR="00E17C02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2.43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Элементы благоустройства –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элементы озеленения, покрытия,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раждения (заборы); водные устройства; уличное коммунально-бытовое и техническое оборудование; игровое и спортивное оборудование; элементы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освещения; средства размещения информации и рекламные конструкции; малые архитектурные формы и городская мебель; некапитальные нестаци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нарные сооружения; элементы объектов капитального строительства.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Default="00E17C02" w:rsidP="00E17C02">
      <w:pPr>
        <w:pStyle w:val="1"/>
        <w:ind w:firstLine="56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bookmarkStart w:id="9" w:name="sub_1003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3.ОБЩИЕ ТРЕБОВАНИЯ К ОБЪЕКТАМ БЛАГОУС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РОЙСТВА И ИХ ОТДЕЛЬНЫМ ЭЛЕМЕНТАМ</w:t>
      </w:r>
    </w:p>
    <w:p w:rsidR="00E17C02" w:rsidRPr="00562399" w:rsidRDefault="00E17C02" w:rsidP="00E17C02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3.1. К объектам благоустройства на территориях общественного назн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 xml:space="preserve">чения относятся общественные пространства населенного пункта, участки и зона общественной застройки, которые в различных сочетаниях формируют все разновидности общественных территорий муниципального образования: центры общепоселкового и локального значения, многофункциональные,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магистральные и специализированные общественные зоны муниципального образования.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3.2. Общественные пространства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стоянок и велосипедных площадок.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3.2.3. Обязательный перечень элементов благоустройства на территории общественных пространств города включает: твердые виды покрытия, эл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менты сопряжения поверхностей, озеленение, скамьи, урны и контейнеры, осветительное оборудование, оборудование архитектурно-декоративного о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t>вещения, носители информации, элементы защиты участков озеленения (м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таллические ограждения, специальные виды покрытий).</w:t>
      </w:r>
      <w:bookmarkStart w:id="10" w:name="sub_130"/>
      <w:bookmarkEnd w:id="9"/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 Участки общественной застройки.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3.3.1. Участки общественной застройки: органы государственной власти и органы местного самоуправления, учреждения здравоохранения, предпр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ятия торговли, учреждения культуры, учреждения искусства, учреждения образования; организовывать с выделением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 xml:space="preserve">объектной территории либо без нее, в этом случае границы участка устанавливать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совпадающими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с внешним контуром подошвы застройки зданий и сооружений.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формационного оформления учреждений. Для учреждений культуры, иску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t xml:space="preserve">ства, предприятий торговли предусматривать размещение скамей на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приоб</w:t>
      </w:r>
      <w:r w:rsidRPr="00EE4257">
        <w:rPr>
          <w:rFonts w:ascii="Times New Roman" w:hAnsi="Times New Roman" w:cs="Times New Roman"/>
          <w:sz w:val="28"/>
          <w:szCs w:val="28"/>
        </w:rPr>
        <w:t>ъ</w:t>
      </w:r>
      <w:r w:rsidRPr="00EE4257">
        <w:rPr>
          <w:rFonts w:ascii="Times New Roman" w:hAnsi="Times New Roman" w:cs="Times New Roman"/>
          <w:sz w:val="28"/>
          <w:szCs w:val="28"/>
        </w:rPr>
        <w:t>ектной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и юридическим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орг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анизационно-правовых форм рекомендовано поддерживать чистоту и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прилегающих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риториях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принимать меры для сохранения объектов благоустройства на всей территории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селения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31"/>
      <w:bookmarkEnd w:id="1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3.5. Благоустройство территории поселения заключается в проведении мероприятий, обеспечивающих: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311"/>
      <w:bookmarkEnd w:id="1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урн и контейнеров в местах общего пользования для сбора и временного хранения отходов и мусора, соблюдение режимов уборки, мытья и дезинфекции данных объектов, своевременный вывоз в установленные места и размещение (утилизация, переработка) отходов и мусора, организацию раздельного сбора отходов потребления физическими и юридическими 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цами всех организационно-правовых форм;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1312"/>
      <w:bookmarkEnd w:id="1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объектов улично-дорожной сети, инженерных соор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жений (мостов, дамб, путепроводов и т.д.), объектов уличного освещения, малых архитектурных форм и других объектов благоустройства;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sub_1313"/>
      <w:bookmarkEnd w:id="1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поддержание в чистоте и исправном состоянии зданий, строений,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оружений и их элементов;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sub_1314"/>
      <w:bookmarkEnd w:id="1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работ по содержанию территории в пределах нормативных санитарно-защитных зон, соблюдению установленных санитарных норм в местах захоронения (кладбищах), парках, пляжах, рынках, лече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но-профилактических учреждениях, работ во время проведения массовых мероприятий;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sub_1315"/>
      <w:bookmarkEnd w:id="1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уборку, полив, подметание территорий, в зимнее время года - уборку и вывоз снега, обработку объектов улично-дорожной сети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противогололедными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препаратами, очистку от мусора родников, ручьев, канав, лотков, ливневой канализации и других водопроводных устройств;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sub_1316"/>
      <w:bookmarkEnd w:id="1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озеленение поселенческих территорий, а также содержание зеленых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саждений, в том числе кошение травы, обрезку деревьев и кустарников;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1317"/>
      <w:bookmarkEnd w:id="1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предотвращение загрязнения территории поселения жидкими, сыпучими и иными веществами при их транспортировке, выноса грязи на улицы маш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нами, механизмами, иной техникой с территории производства работ и грунтовых дорог, организацию мойки транспортных средств, в специально оборудованных местах.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Default="00E17C02" w:rsidP="00E17C02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РАЗДЕЛ 4. ОСОБЫЕ ТРЕБОВАНИЯ К ДОСТУПНОСТИ </w:t>
      </w:r>
    </w:p>
    <w:p w:rsidR="00E17C02" w:rsidRPr="00EE4257" w:rsidRDefault="00E17C02" w:rsidP="00E17C02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ПОСЕЛЕНЧЕСКОЙ СРЕДЫ ДЛЯ МАЛОМОБИЛЬНЫХ ГРУПП НАСЕЛЕНИЯ</w:t>
      </w:r>
    </w:p>
    <w:p w:rsidR="00E17C02" w:rsidRPr="00EE4257" w:rsidRDefault="00E17C02" w:rsidP="00E17C02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7C02" w:rsidRDefault="00E17C02" w:rsidP="00E17C02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4.1. При проектировании благоустройства жилой среды, улиц и дорог, культурно-бытового обслуживания необходимо обеспечивать доступность для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групп населения, имея виду оснащение этих объектов элементами и техническими средствами, способствующими передвижению престарелых и инвалидов (специально оборудованные пешеходные пути, пандусы, места на остановках общественного транспорта и автостоянках, поручни, ограждения, приспо</w:t>
      </w:r>
      <w:r>
        <w:rPr>
          <w:rFonts w:ascii="Times New Roman" w:hAnsi="Times New Roman" w:cs="Times New Roman"/>
          <w:sz w:val="28"/>
          <w:szCs w:val="28"/>
        </w:rPr>
        <w:t>собления и т.д.).</w:t>
      </w:r>
    </w:p>
    <w:p w:rsidR="00E17C02" w:rsidRDefault="00E17C02" w:rsidP="00E17C02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lastRenderedPageBreak/>
        <w:t>4.2. Проектная документация на благоустройство территории должна соответствовать федеральным нормативным требованиям для проектиров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ния окружающей среды, объектов жилищно-гражданского и производстве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ного назначения, с учетом потребностей мало</w:t>
      </w:r>
      <w:r>
        <w:rPr>
          <w:rFonts w:ascii="Times New Roman" w:hAnsi="Times New Roman" w:cs="Times New Roman"/>
          <w:sz w:val="28"/>
          <w:szCs w:val="28"/>
        </w:rPr>
        <w:t xml:space="preserve"> мобильных групп населения.</w:t>
      </w:r>
    </w:p>
    <w:p w:rsidR="00E17C02" w:rsidRPr="00EE4257" w:rsidRDefault="00E17C02" w:rsidP="00E17C02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4.3. Проектирование, строительство, установка технических средств и оборудования, способствующих передвижению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групп нас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ления осуществляется при новом строительстве заказчиком в соответствии с утвержденной проектной документацией, а в условиях сложившейся з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стройки - собственниками, владельцами земельных участков.</w:t>
      </w:r>
    </w:p>
    <w:p w:rsidR="00E17C02" w:rsidRPr="00EE4257" w:rsidRDefault="00E17C02" w:rsidP="00E17C02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4.4. При проектировании объектов благоустройства жилой среды, улиц и дорог, объектов культурно-бытового обслуживания рекомендуется пред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у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сматривать доступность среды населенных пунктов для пожилых лиц и и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н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валидов в соответствии со </w:t>
      </w:r>
      <w:proofErr w:type="spellStart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СНиП</w:t>
      </w:r>
      <w:proofErr w:type="spellEnd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 35-01-2001 «Доступность зданий и соор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у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жений для </w:t>
      </w:r>
      <w:proofErr w:type="spellStart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маломобильных</w:t>
      </w:r>
      <w:proofErr w:type="spellEnd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 групп населения».</w:t>
      </w:r>
    </w:p>
    <w:p w:rsidR="00E17C02" w:rsidRPr="00EE4257" w:rsidRDefault="00E17C02" w:rsidP="00E17C02">
      <w:pPr>
        <w:pStyle w:val="affff2"/>
        <w:ind w:firstLine="567"/>
        <w:rPr>
          <w:rStyle w:val="affff1"/>
          <w:rFonts w:ascii="Times New Roman" w:hAnsi="Times New Roman"/>
          <w:b w:val="0"/>
          <w:bCs/>
          <w:sz w:val="28"/>
          <w:szCs w:val="28"/>
        </w:rPr>
      </w:pP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4.5. Проектирование, строительство, установка технических средств и оборудования, способствующих передвижению пожилых лиц и инвалидов, рекомендуется осуществлять при новом строительстве заказчиком в соо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т</w:t>
      </w: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ветствии с утвержденной проектной документацией в соответствии со </w:t>
      </w:r>
      <w:proofErr w:type="spellStart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СНиП</w:t>
      </w:r>
      <w:proofErr w:type="spellEnd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 35-01-2001 «Доступность зданий и сооружений для </w:t>
      </w:r>
      <w:proofErr w:type="spellStart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маломобильных</w:t>
      </w:r>
      <w:proofErr w:type="spellEnd"/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 групп населения».</w:t>
      </w:r>
    </w:p>
    <w:p w:rsidR="00E17C02" w:rsidRPr="00EE4257" w:rsidRDefault="00E17C02" w:rsidP="00E17C02">
      <w:pPr>
        <w:pStyle w:val="affff2"/>
        <w:ind w:firstLine="567"/>
        <w:rPr>
          <w:rStyle w:val="affff1"/>
          <w:rFonts w:ascii="Times New Roman" w:hAnsi="Times New Roman"/>
          <w:b w:val="0"/>
          <w:bCs/>
          <w:sz w:val="28"/>
          <w:szCs w:val="28"/>
        </w:rPr>
      </w:pPr>
    </w:p>
    <w:p w:rsidR="00E17C02" w:rsidRPr="00EE4257" w:rsidRDefault="00E17C02" w:rsidP="00E17C02">
      <w:pPr>
        <w:pStyle w:val="affff2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 5. УЧАСТИЕ ЮРИДИЧЕСКИХ И ФИЗИЧЕСКИХ ЛИЦ В СОДЕРЖАНИИ И БЛАГОУСТРОЙСТВЕ ТЕРРИТОРИЙ</w:t>
      </w:r>
    </w:p>
    <w:p w:rsidR="00E17C02" w:rsidRPr="00EE4257" w:rsidRDefault="00E17C02" w:rsidP="00E17C02">
      <w:pPr>
        <w:pStyle w:val="afff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sub_132"/>
      <w:bookmarkEnd w:id="1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5.1. Физические и юридические лица всех организационно-правовых форм:</w:t>
      </w:r>
    </w:p>
    <w:bookmarkEnd w:id="19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-обеспечивают в соответствии с настоящими Правилами содержание отведенной территории и объектов благоустройства своими силами и сре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ствами либо путем заключения договоров со специализированными орган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зациями;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132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-производят окраску фасада здания и сооружения;</w:t>
      </w:r>
    </w:p>
    <w:bookmarkEnd w:id="20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-осуществляют благоустройство земельных участков на отведенной территории;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-размещают на домах индивидуальной жилой застройки, зданиях,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оружениях указатели наименования улицы, а на угловых домах - указатели наименования пересекающихся улиц, номеров домов установленного образца и содержат их в исправном состоянии и чистоте;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-при применении открытых водоотводящих устройств осуществляют очистку канав, кюветов, лотков с последующим вывозом мусора;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-обязаны осуществлять проведение земляных работ в соответствии с </w:t>
      </w:r>
      <w:hyperlink r:id="rId7" w:history="1">
        <w:proofErr w:type="spellStart"/>
        <w:r w:rsidRPr="00EE4257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и проведения.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-содержат вывески в технически исправном состоянии;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-обязаны в зимний период вывозить снег, образовавшийся при расчистке отведенной территории, в места, предназначенные для складирования снега. Места для складирования снега определяются распоряжением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главыадмин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страции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13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5.2. Физические и юридические лица всех организационно-правовых форм имеют право: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sub_1331"/>
      <w:bookmarkEnd w:id="2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-производить в соответствии с проектной документацией ремонтные и строительные работы на территории по согласованию с уполномоченными органами;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sub_1332"/>
      <w:bookmarkEnd w:id="2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-участвовать в социально значимых работах, выполняемых в рамках 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шения органами местного самоуправления вопросов организации благоус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ройства, объединяться для проведения работ по содержанию территорий;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sub_1333"/>
      <w:bookmarkEnd w:id="2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-получать информацию уполномоченных органов по вопросам благоу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тройства территории поселения;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sub_1334"/>
      <w:bookmarkEnd w:id="2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-участвовать в смотрах, конкурсах, иных массовых мероприятиях по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держанию территории поселения;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sub_1335"/>
      <w:bookmarkEnd w:id="2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-делать добровольные пожертвования и взносы на содержание террит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рии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5.3. Лица, осуществляющие предпринимательскую деятельность на территории поселения, могут участвовать в реализации комплексных прое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тов благоустройства в следующих формах: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и предоставление разного рода услуг и сервисов для посет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телей общественных пространств;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приведение в соответствии с требованиями проектных решений фас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дов, принадлежащих или арендуемых объектов, в том числе размещенных на них вывесок;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строительстве, реконструкции, реставрации объектов недвижимости;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производстве или размещении элементов благоустройства;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комплексном благоустройстве отдельных территорий, прилегающих к территориям, благоустраиваемым за счет средств муниципального образов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организации уборки благоустроенных территорий, предоставлении сре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иных формах.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7" w:name="sub_134"/>
      <w:bookmarkEnd w:id="2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 На всей территории поселения  запрещается:</w:t>
      </w:r>
    </w:p>
    <w:bookmarkEnd w:id="27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5.4.1. складирование, размещение мусора, в том числе образовавшегося во время ремонта, снега, грунта вне специально отведенных для этого мест (на проезжих частях улиц, в скверах, парках, детских игровых и спортивных площадках, около дошкольных, образовательных и культурных учреждений, административных зданий);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5.4.2.сжигание мусора, деревьев, веток, травы, бытовых и промышле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ных отходов, разведение костров на придомовых территориях многоква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тирных домов, прибрежных территориях водоемов, в парках, скверах, вкл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чая внутренние территории предприятий и жилых домов индивидуальной застройки;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5.4.3. сброс неочищенных сточных вод промышленных предприятий в ливневую канализацию;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sub_13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5.4.4.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 загрязнение дорог и причинение транспорт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руемыми отходами вреда здоровью людей и окружающей среде;</w:t>
      </w:r>
    </w:p>
    <w:bookmarkEnd w:id="28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5.4.5. размещение объектов различного назначения на газонах, цветн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ках, детских, спортивных площадках, в арках зданий, на тротуарах;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9" w:name="sub_13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5.4.6. размещение автотранспорта вне мест, предназначенных для его стоянки, на загрузочных площадках мест для сбора и временного хранения ТБО;</w:t>
      </w:r>
    </w:p>
    <w:bookmarkEnd w:id="29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5.4.7. размещение витрин, лотков и других объектов с реализуемой пр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дукцией, торговля на обочинах автомобильных дорог общего пользования, газонах, тротуарах, остановках общественного транспорта и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неуст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новленных для торговли местах;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0" w:name="sub_134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5.4.8. самовольная установка временных нестационарных объектов;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1" w:name="sub_13416"/>
      <w:bookmarkEnd w:id="3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5.4.9.с</w:t>
      </w:r>
      <w:r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кладировать на срок более 15 дней на землях общего пользования строительных  и иных материалов (плиты, перекрытия, ПГС, щебень, глины, поддоны, кирпич и др.), угля, дров (</w:t>
      </w:r>
      <w:proofErr w:type="gramStart"/>
      <w:r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складирование</w:t>
      </w:r>
      <w:proofErr w:type="gramEnd"/>
      <w:r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превышающее устано</w:t>
      </w:r>
      <w:r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ленный срок признается длительным);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sub_13417"/>
      <w:bookmarkEnd w:id="3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5.4.10. возведение и установка блоков и иных ограждений территорий, препятствующих проезду специального транспорта;</w:t>
      </w:r>
    </w:p>
    <w:bookmarkEnd w:id="32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5.4.11. захламление отведенной и прилегающей территорий;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5.4.12. самовольное размещение афиш, объявлений, вывесок, агитац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онных и информационных материалов, указателей на стенах зданий, стро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ний, сооружений, опорах наружного освещения и контактной сети, деревьях, кустарниках, остановочных пунктах, рекламных конструкциях, объектах внешнего благоустройства;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sub_1342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5.4.13. установка антенн, кондиционеров и прочее оборудование на ф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садах, крышах зданий без согласованного проекта и получения разрешения в установленном порядке;</w:t>
      </w:r>
    </w:p>
    <w:bookmarkEnd w:id="33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5.4.14. раскапывание участков на землях общего пользования под ог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роды без оформления прав на земельный участок;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5.4.15. установка намогильных сооружений, могильных оград, нам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гильных регистрационных знаков, а также размещение венков, корзин, лент (в том числе с надписями) вне специально предназначенных для этого мест;</w:t>
      </w:r>
    </w:p>
    <w:p w:rsidR="00E17C02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sub_13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 Проектирование, строительство, установка технических средств и оборудования, способствующих передвижению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маломобильных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 нас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ления, осуществляются при новом строительстве в соответствии с утве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жденной проектной документацией либо в рамках выполнения мероприятий целевых программам поддержки инвалидов и мало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мобильных групп нас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E17C02" w:rsidRPr="00360EFE" w:rsidRDefault="00E17C02" w:rsidP="00E17C02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  <w:r w:rsidRPr="00360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 </w:t>
      </w:r>
      <w:r w:rsidRPr="00360EFE">
        <w:rPr>
          <w:rFonts w:ascii="Times New Roman" w:hAnsi="Times New Roman" w:cs="Times New Roman"/>
          <w:sz w:val="28"/>
          <w:szCs w:val="28"/>
        </w:rPr>
        <w:t>Запрещается безнадзорное содержание скота и передвижение сельскохозяйственных и домашних животных на территории сельского п</w:t>
      </w:r>
      <w:r w:rsidRPr="00360EFE">
        <w:rPr>
          <w:rFonts w:ascii="Times New Roman" w:hAnsi="Times New Roman" w:cs="Times New Roman"/>
          <w:sz w:val="28"/>
          <w:szCs w:val="28"/>
        </w:rPr>
        <w:t>о</w:t>
      </w:r>
      <w:r w:rsidRPr="00360EFE">
        <w:rPr>
          <w:rFonts w:ascii="Times New Roman" w:hAnsi="Times New Roman" w:cs="Times New Roman"/>
          <w:sz w:val="28"/>
          <w:szCs w:val="28"/>
        </w:rPr>
        <w:t xml:space="preserve">селения без сопровождающих лиц. Выпас сельскохозяйственных животных </w:t>
      </w:r>
      <w:r w:rsidRPr="00360EFE">
        <w:rPr>
          <w:rFonts w:ascii="Times New Roman" w:hAnsi="Times New Roman" w:cs="Times New Roman"/>
          <w:sz w:val="28"/>
          <w:szCs w:val="28"/>
        </w:rPr>
        <w:lastRenderedPageBreak/>
        <w:t>осуществляется на пастбищах под наблюдением владельцев или уполном</w:t>
      </w:r>
      <w:r w:rsidRPr="00360EFE">
        <w:rPr>
          <w:rFonts w:ascii="Times New Roman" w:hAnsi="Times New Roman" w:cs="Times New Roman"/>
          <w:sz w:val="28"/>
          <w:szCs w:val="28"/>
        </w:rPr>
        <w:t>о</w:t>
      </w:r>
      <w:r w:rsidRPr="00360EFE">
        <w:rPr>
          <w:rFonts w:ascii="Times New Roman" w:hAnsi="Times New Roman" w:cs="Times New Roman"/>
          <w:sz w:val="28"/>
          <w:szCs w:val="28"/>
        </w:rPr>
        <w:t>ченных ими лиц (пастухов) либо в черте населенного пункта на собственных участках на привязи. Безнадзорный, беспривязный выпас не допускается. Владельцы крупного рогатого скота обязаны провожать скот за пределы н</w:t>
      </w:r>
      <w:r w:rsidRPr="00360EFE">
        <w:rPr>
          <w:rFonts w:ascii="Times New Roman" w:hAnsi="Times New Roman" w:cs="Times New Roman"/>
          <w:sz w:val="28"/>
          <w:szCs w:val="28"/>
        </w:rPr>
        <w:t>а</w:t>
      </w:r>
      <w:r w:rsidRPr="00360EFE">
        <w:rPr>
          <w:rFonts w:ascii="Times New Roman" w:hAnsi="Times New Roman" w:cs="Times New Roman"/>
          <w:sz w:val="28"/>
          <w:szCs w:val="28"/>
        </w:rPr>
        <w:t xml:space="preserve">селенного пункта и встречать скот у населенного пункта. 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Default="00E17C02" w:rsidP="00E17C02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 6. ОБЪЕКТЫ И ЭЛЕМЕНТЫ БЛАГОУСТРОЙСТВ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А </w:t>
      </w: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ТЕРРИТОРИИ</w:t>
      </w:r>
    </w:p>
    <w:p w:rsidR="00E17C02" w:rsidRPr="00EE4257" w:rsidRDefault="00E17C02" w:rsidP="00E17C02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E17C02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6.1.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Зеленые насаждения</w:t>
      </w:r>
    </w:p>
    <w:p w:rsidR="00E17C02" w:rsidRPr="00562399" w:rsidRDefault="00E17C02" w:rsidP="00E17C02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6.1.1. Охране подлежат все зеленые насаждения, расположенные на территории поселения, независимо от форм собственности на земельные участки, на которых эти насаждения расположены.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6.1.2. Градостроительная деятельность проводится, основываясь на принципе максимального сохранения зеленых насаждений в муниципальном образовании.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6.1.3. В условиях повышающегося уровня загрязнения воздуха необх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димо формировать многорядные древесно-кустарниковые посадки, при х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рошем режиме проветривания – закрытого типа (смыкание крон), при плохом режиме проветривания – открытого, фильтрующего типа (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несмыкания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крон). Необходимо поощрять качественное озеленение гражданами, в шаговой доступности от дома.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6.1.4. Граждане, должностные и юридические лица обязаны принимать меры для сохранения зеленых насаждений, не допускать незаконные действия или бездействия, способные привести к повреждению или уничтожению 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леных насаждений.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6.1.5. Физические и юридические лица обязаны возместить ущерб,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несенный зеленому хозяйству поселения, в случае вырубки, уничтожения или повреждения зеленых насаждений.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6.1.6.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принимать меры по обеспечению сохранности зеленых насаждений, не попадающих под снос;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установить временные приствольные ограждения сохраняемых 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ревьев в виде сплошных щитов высотой 2 метра;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для сохранения корневой системы деревьев, расположенных ближе 3 метров от объектов строительства, реконструкции, капитального ремонта, устраивать вокруг ограждения деревьев настил из досок радиусом не менее 1,6 метра;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при прокладке подземных коммуникаций обеспечивать расстояние между краем траншеи и корневой системой дерева не менее 3 метров, а ко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невой системой кустарника - не менее 1,5 метра;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 1,5 метра от поверхности почвы;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при асфальтировании, мощении дорог и тротуаров соблюдать размеры приствольной грунтовой зоны: вокруг деревьев - 2x2 метра, вокруг куста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ников - 1,5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1,5 метра.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6.1.7. Вырубка, пересадка, обрезка зеленых насаждений,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в соответствии с разрешением, выдаваемых в соответствии с Порядком, 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тановленным администрацией поселения. Срок действия разрешения на 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рубку (повреждение) зеленых насаждений - 2 года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 даты утверждения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уполномоченным должностным лицом.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6.1.8. Места посадки зеленых насаждений определяются администрацией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6.1.9. Стрижка газонов, выкос сорной растительности производится на высоту до 3 - 5 см периодически при достижении травяным покровом высоты 15 см.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6.1.10. Скошенная трава должна быть убрана в течение суток.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6.1.11. Полив зеленых насаждений на объектах озеленения производится в утреннее время не позднее 8 - 9 часов или в вечернее время после 18 - 19 часов.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6.1.12. На территории поселения запрещается: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повреждать и уничтожать зеленые насаждения, газоны, цветочные клумбы;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загрязнять газоны, а также складировать на них строительные и другие материалы, тару, отходы и мусор, снег, скол асфальта, льда с очищаемых территорий;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сбрасывать снег с крыш на участки, занятые зелеными насаждениями, без принятия мер, обеспечивающих сохранность деревьев и кустарников;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допускать касание ветвей деревьев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токонесущих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проводов, закрытие ими адресных таблиц домов, дорожных знаков;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сжигать опавшую листву и сухую траву, совершать иные действия, создающие пожароопасную обстановку;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подвешивать на деревьях посторонние предметы, забивать в стволы деревьев гвозди, прикреплять рекламные изделия, электропровода, колючую проволоку и другие ограждения, которые могут повредить деревья;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устанавливать рекламные щиты, опоры освещения на расстоянии 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нее 3 м от стволов деревьев;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8) оставлять пни после проведения работ по вырубке деревьев;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9) добывать из деревьев сок, смолу, делать надрезы и надписи на стволах и ветвях деревьев;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10) производить иные действия, способные нанести вред зеленым нас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ждениям, в том числе запрещенные настоящими Правилами и иными прав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выми актами.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6.1.13. Владельцы линий электропередачи обеспечивают своевременную обрезку веток под линиями электропередачи.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6.1.14. Ветви, закрывающие адресные таблицы (указатели наименования улиц и номера домов), дорожные знаки, светофоры, треугольники видимости перекрестков, обрезаются ответственными за содержание территорий лицами.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6.1.15. Высота омолаживающей обрезки деревьев указывается в соо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ветствующем разрешении, выдаваемом администрацией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6.2.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Ограждения</w:t>
      </w:r>
    </w:p>
    <w:p w:rsidR="00E17C02" w:rsidRPr="00BF7EC0" w:rsidRDefault="00E17C02" w:rsidP="00E17C02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6.2.1. При создании и благоустройстве ограждений рекомендуется уч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тывать принципы функционального разнообразия, организации комфортной пешеходной среды, гармонии с природой.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6.2.2. Ограждения участков, расположенных по фасадной части улиц, размещаются в пределах красных линий улиц. Ограждение участков, расп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ложенных внутри квартала или микрорайона, размещаются согласно град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строительным нормам и границам земельных участков, определенных в 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сударственном кадастре недвижимости. Высота ограждений должна быть не более 2 метров.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6.2.3. На территории поселения подлежат использованию следующие типы ограждений: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Прозрачное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ограда с применением декоративной 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шетки, художественного литья из высокопрочного чугуна, элементов ажу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ных оград из железобетонных конструкций, стальной сетки, штакетника;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Глухое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железобетонные панели с гладкой плоскостью или с рельефом, каменное, металлический лист или профиль, деревянная доска и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экологически чистые непрозрачные строительные материалы;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Комбинированное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комбинация из глухих и прозрачных плоскостей с применением отдельных декоративных элементов;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Живая изгородь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изгородь, представляющая собой рядовую посадку (1 - 3 ряда) кустарников и деревьев специальных пород, хорошо поддающихся формовке (стрижке). Выбор пород кустарников и деревьев для живых изг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родей следует производить с учетом местных почвенно-климатических 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ловий.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6.2.4. Ограждения, как правило, не следует предусматривать вдоль ф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садов зданий, расположенных на границах участка. В данных случаях огр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ждение должно предусматриваться только в разрывах между зданиями.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6.2.5. Высоту и вид ограждения следует принимать в зависимости от 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тегории улицы, на которой размещено ограждение.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Главные улицы и дороги местного значения на территориях с мног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этажной застройкой - 0,50 - 2,00 м. Ограждение предусматривать преимущ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ственно по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проектам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Главные улицы и дороги местного значения на территориях с мал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этажной индивидуальной застройкой - 1,00 - 2,00 м. Ограждение может быть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прозрачное, комбинированное или глухое.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Жилые улицы и дороги местного значения - 1,00 - 2,00 м. Ограждение в основном предусматривается глухое или комбинированное.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Дороги и проезды промышленных и коммунально-складских районов - не более 2,00 м. Ограждение предусматривается глухое.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6.2.6. Высоту и вид ограждения индивидуального земельного участка со стороны смежного домовладения следует принимать прозрачное либо глухое не более 1,80 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6.2.7. Наименьшее расстояние от ограждений всех типов до оси ствола дерева следует принимать не менее 3,00 м, до кустарника - не менее 1,00 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6.2.8. Высоту и вид ограждения для зданий, сооружений и предприятий принимать следующее: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общеобразовательные школы, колледжи, лицеи и т.п. - не более 1,60 м; ограждение прозрачное;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детские сады-ясли - не более 1,60 м; ограждение прозрачное;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спортивные комплексы, стадионы, катки, бассейны и другие спорти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ные сооружения (при контролируемом входе посетителей) - не более 1,60 м; ограждение прозрачное либо комбинированное;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летние сооружения в парках при контролируемом входе посетителей (танцевальные площадки, аттракционы и т.п.) - 1,60 м; ограждение прозрачное (при необходимости охраны) или живая изгородь;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охраняемые объекты радиовещания и телевидения - не более 2,00 м; ограждение прозрачное либо комбинированное;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объекты, ограждаемые по требованиям техники безопасности или по санитарно-гигиеническим требованиям (открытые распределительные ус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ройства, подстанции,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артскважины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водозаборы и т.п.) - 1,60 - 2,00 м; огра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дение прозрачное, комбинированное либо глухое;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хозяйственные зоны предприятий общественного питания и бытового обслуживания населения, магазинов, санаториев, домов отдыха, гостиниц и т.п. - не более 1,60 м; ограждение - живая изгородь, прозрачное или комб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нированное (при необходимости охраны).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6.2.9.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установкой и содержанием ограждений осуществляет комиссия администрации поселения в пределах своей компетенции.</w:t>
      </w:r>
    </w:p>
    <w:p w:rsidR="00E17C02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spacing w:val="2"/>
          <w:sz w:val="28"/>
          <w:szCs w:val="28"/>
        </w:rPr>
        <w:t>6.3.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Палисадники</w:t>
      </w:r>
    </w:p>
    <w:p w:rsidR="00E17C02" w:rsidRPr="00BF7EC0" w:rsidRDefault="00E17C02" w:rsidP="00E17C02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6.3.1. Палисадник может размещаться в сторону улицы между жилым домом и "красной" линией, при возможности его устройства. Ширина пал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садника в существующей застройке определяется с учетом категории улицы и не может превышать 3 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6.3.2. Ограждение палисадника высотой до 1 м должно быть легким, прозрачным (ограда с применением декоративной решетки, художественного литья из высокопрочного чугуна, элементов ажурных оград из железобето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конструкций, стальные сетки, штакетника). Рекомендуется устройство палисадников, где ограждением служит живая изгородь высотой до 1 метра,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представляющая собой рядовую посадку (1 - 3 ряда) декоративных пород кустарников и деревьев, хорошо поддающихся формовке (стрижке).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6.3.3. Запрещается устройство палисадника: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 с большой транспортной нагрузкой, где требуется макс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мальное расширение проезжей части, следствием чего является приближение пешеходных тротуаров к красной линии: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улицах, имеющих ширину в пределах "красных" линий 15 м и менее;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 со сложившимся благоустройством без традиционных пал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садников.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6.3.4. Обладатель палисадника обязан: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использовать палисадник только для целей озеленения и улучшения эстетического восприятия;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содержать палисадник в надлежащем состоянии;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своевременно производить ремонт ограждения, садового инвентаря и оборудования;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другие мероприятия, предусмотренные настоящими правилами.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6.3.5. Запрещается: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захламлять, складировать дрова, пил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стройматериалы, валить мусор, размещать транспортные средства, иную технику и оборудование на занятой палисадником территории;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устройство ограждения палисадника, препятствующего проезду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жарных машин и другой спецтехники;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содержать на территории палисадника домашний скот и птицу;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ухудшать условия эксплуатации жилищного фонда, кабельных сетей, подземных сооружений, безопасности движения транспорта и пешеходов, мешать работе наружного освещения.</w:t>
      </w:r>
    </w:p>
    <w:p w:rsidR="00E17C02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sub_102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6.4.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Малые архитектурные формы</w:t>
      </w:r>
    </w:p>
    <w:p w:rsidR="00E17C02" w:rsidRPr="00BF7EC0" w:rsidRDefault="00E17C02" w:rsidP="00E17C02"/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6.4.1. К малым архитектурным формам (МАФ) относятся: устройства для оформления мобильного озеленения, водные устройства, мебель муниц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пального образования, коммунально-бытовое и техническое оборудование на территории муниципального образования. При проектировании и выборе малых архитектурных форм пользоваться каталогами сертифицированных изделий.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6.4.2. Места размещения, архитектурное и цветовое решение малых 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хитектурных форм (в том числе декоративных ограждений) должны быть согласованы с администрацией поселения в части соответствия архитекту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но-художественному оформлению среды поселения.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6.4.3. Для оформления мобильного озеленения применять следующие виды устройств: трельяжи, шпалеры,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перголы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, цветочницы, вазоны.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 К водным устройствам относятся фонтаны, родники, декоративные водоемы.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6.4.4.1. Фонтаны проектировать на основании индивидуальных проек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ных разработок.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6.4.4.2 Ответственность за состояние и эксплуатацию фонтанов возлаг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ется на собственников.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6.4.4.3. В период работы фонтанов очистка водной поверхности от 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сора производится ежедневно. Собственники обязаны содержать фонтаны в чистоте и в период их отключения.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6.4.4.4. Родники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6.4.4.5. Декоративные водоемы проектировать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предусма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 xml:space="preserve">ривать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гладким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>, удобным для очистки.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6.4.5.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6.4.5.1. Установку скамей производить на твердые виды покрытия.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В зонах отдыха, парках, детских площадках допускается установка ск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мей на мягкие виды покрытия.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6.4.5.2. Конструкции скамей и столов не должны иметь острых углов, иметь гладкую поверхность.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6.4.6. Уличное коммунально-бытовое оборудование представляет нал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 xml:space="preserve">чие контейнеров и урн для мусора (далее - урн). Основными требованиями при выборе коммунально-бытового оборудования являются: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, безопасность, удобство в пользовании, легкость очистки.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6.4.6.1. Объекты торговли, общественного питания, учреждения общ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ственного назначения, вокзалы должны быть обеспечены урнами и которые установлены у входов в объекты. Все остановки общественного транспорта должны быть обеспечены урнами и установлены в местах, не мешающих п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редвижению пешеходов, проезду инвалидных и детских колясок.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6.4.6.2.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редвижению пешеходов, проезду инвалидных и детских колясок.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6.4.7.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К уличному техническому оборудованию относятся: укрытия та</w:t>
      </w:r>
      <w:r w:rsidRPr="00EE4257">
        <w:rPr>
          <w:rFonts w:ascii="Times New Roman" w:hAnsi="Times New Roman" w:cs="Times New Roman"/>
          <w:sz w:val="28"/>
          <w:szCs w:val="28"/>
        </w:rPr>
        <w:t>к</w:t>
      </w:r>
      <w:r w:rsidRPr="00EE4257">
        <w:rPr>
          <w:rFonts w:ascii="Times New Roman" w:hAnsi="Times New Roman" w:cs="Times New Roman"/>
          <w:sz w:val="28"/>
          <w:szCs w:val="28"/>
        </w:rPr>
        <w:t>софонов, почтовые ящики, торговые палатки, элементы инженерного обор</w:t>
      </w:r>
      <w:r w:rsidRPr="00EE4257">
        <w:rPr>
          <w:rFonts w:ascii="Times New Roman" w:hAnsi="Times New Roman" w:cs="Times New Roman"/>
          <w:sz w:val="28"/>
          <w:szCs w:val="28"/>
        </w:rPr>
        <w:t>у</w:t>
      </w:r>
      <w:r w:rsidRPr="00EE4257">
        <w:rPr>
          <w:rFonts w:ascii="Times New Roman" w:hAnsi="Times New Roman" w:cs="Times New Roman"/>
          <w:sz w:val="28"/>
          <w:szCs w:val="28"/>
        </w:rPr>
        <w:t>дования (подъемные площадки для инвалидных колясок, смотровые люки, решетки дожде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приемных колодцев, вентиляционные шахты подземных коммуникаций, шкафы телефонной связи).</w:t>
      </w:r>
      <w:proofErr w:type="gramEnd"/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6.4.8. Установка уличного технического оборудования должна обесп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чивать удобный подход к оборудованию и соответствовать требованиям СП 59.13330.2016.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6.4.9. Ответственность за состояние малых архитектурных форм несут их собственники, которые обязаны: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вых и спортивных форм, проверка устойчивости и др.);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выполнять работы по своевременному ремонту, замене, очистке от грязи малых архитектурных форм, их окраске до наступления летнего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риода, ежегодно выполнять замену песка в песочницах;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sub_1029"/>
      <w:bookmarkEnd w:id="35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6.5.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Игровое и спортивное оборудование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6.5.1. Игровое и спортивное оборудование на территории муниципал</w:t>
      </w:r>
      <w:r w:rsidRPr="00EE4257">
        <w:rPr>
          <w:rFonts w:ascii="Times New Roman" w:hAnsi="Times New Roman" w:cs="Times New Roman"/>
          <w:sz w:val="28"/>
          <w:szCs w:val="28"/>
        </w:rPr>
        <w:t>ь</w:t>
      </w:r>
      <w:r w:rsidRPr="00EE4257">
        <w:rPr>
          <w:rFonts w:ascii="Times New Roman" w:hAnsi="Times New Roman" w:cs="Times New Roman"/>
          <w:sz w:val="28"/>
          <w:szCs w:val="28"/>
        </w:rPr>
        <w:t>ного образования обеспечивается игровыми, физкульту</w:t>
      </w:r>
      <w:r w:rsidRPr="00EE4257">
        <w:rPr>
          <w:rFonts w:ascii="Times New Roman" w:hAnsi="Times New Roman" w:cs="Times New Roman"/>
          <w:sz w:val="28"/>
          <w:szCs w:val="28"/>
        </w:rPr>
        <w:t>р</w:t>
      </w:r>
      <w:r w:rsidRPr="00EE4257">
        <w:rPr>
          <w:rFonts w:ascii="Times New Roman" w:hAnsi="Times New Roman" w:cs="Times New Roman"/>
          <w:sz w:val="28"/>
          <w:szCs w:val="28"/>
        </w:rPr>
        <w:t>но-оздоровительными устройствами, сооружениями и (или) их комплексами.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6.5.2. Игровое оборудование должно соответствовать требованиям с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нитарно-гигиенических норм, охраны жизни и здоровья ребенка, быть удо</w:t>
      </w:r>
      <w:r w:rsidRPr="00EE4257">
        <w:rPr>
          <w:rFonts w:ascii="Times New Roman" w:hAnsi="Times New Roman" w:cs="Times New Roman"/>
          <w:sz w:val="28"/>
          <w:szCs w:val="28"/>
        </w:rPr>
        <w:t>б</w:t>
      </w:r>
      <w:r w:rsidRPr="00EE4257">
        <w:rPr>
          <w:rFonts w:ascii="Times New Roman" w:hAnsi="Times New Roman" w:cs="Times New Roman"/>
          <w:sz w:val="28"/>
          <w:szCs w:val="28"/>
        </w:rPr>
        <w:t>ным в технической эксплуатации.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6.5.3. Необходимые требования к материалу игрового оборудования и условиям его обработки: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а)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б) металл применять преимущественно для несущих конструкций об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рудования, иметь надежные соединения и соответствующую обработку (влагостойкая покраска, антикоррозийное покрытие); рекомендуется прим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 xml:space="preserve">нять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металлопластик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(не травмирует, не ржавеет, морозоустойчив);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в)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г) оборудование из пластика и полимеров выполнять с гладкой повер</w:t>
      </w:r>
      <w:r w:rsidRPr="00EE4257">
        <w:rPr>
          <w:rFonts w:ascii="Times New Roman" w:hAnsi="Times New Roman" w:cs="Times New Roman"/>
          <w:sz w:val="28"/>
          <w:szCs w:val="28"/>
        </w:rPr>
        <w:t>х</w:t>
      </w:r>
      <w:r w:rsidRPr="00EE4257">
        <w:rPr>
          <w:rFonts w:ascii="Times New Roman" w:hAnsi="Times New Roman" w:cs="Times New Roman"/>
          <w:sz w:val="28"/>
          <w:szCs w:val="28"/>
        </w:rPr>
        <w:t>ностью и яркой, чистой цветовой гаммой окраски, не выцветающей от во</w:t>
      </w:r>
      <w:r w:rsidRPr="00EE4257">
        <w:rPr>
          <w:rFonts w:ascii="Times New Roman" w:hAnsi="Times New Roman" w:cs="Times New Roman"/>
          <w:sz w:val="28"/>
          <w:szCs w:val="28"/>
        </w:rPr>
        <w:t>з</w:t>
      </w:r>
      <w:r w:rsidRPr="00EE4257">
        <w:rPr>
          <w:rFonts w:ascii="Times New Roman" w:hAnsi="Times New Roman" w:cs="Times New Roman"/>
          <w:sz w:val="28"/>
          <w:szCs w:val="28"/>
        </w:rPr>
        <w:t>действия климатических факторов.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6.5.4. Конструкции игрового оборудования не должны иметь острых у</w:t>
      </w:r>
      <w:r w:rsidRPr="00EE4257">
        <w:rPr>
          <w:rFonts w:ascii="Times New Roman" w:hAnsi="Times New Roman" w:cs="Times New Roman"/>
          <w:sz w:val="28"/>
          <w:szCs w:val="28"/>
        </w:rPr>
        <w:t>г</w:t>
      </w:r>
      <w:r w:rsidRPr="00EE4257">
        <w:rPr>
          <w:rFonts w:ascii="Times New Roman" w:hAnsi="Times New Roman" w:cs="Times New Roman"/>
          <w:sz w:val="28"/>
          <w:szCs w:val="28"/>
        </w:rPr>
        <w:t xml:space="preserve">лов, мест возможного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застр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E17C02" w:rsidRPr="00EE4257" w:rsidRDefault="00E17C02" w:rsidP="00E17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6.5.5. Спортивное оборудование должно быть предназначено для всех возрастных групп населения и размещается на площадках дворовых терр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торий и городских парков. Спортивное оборудование в виде специальных физкультурных снарядов и тренажеров может быть как заводского изгото</w:t>
      </w:r>
      <w:r w:rsidRPr="00EE4257">
        <w:rPr>
          <w:rFonts w:ascii="Times New Roman" w:hAnsi="Times New Roman" w:cs="Times New Roman"/>
          <w:sz w:val="28"/>
          <w:szCs w:val="28"/>
        </w:rPr>
        <w:t>в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ления,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bookmarkEnd w:id="36"/>
    <w:p w:rsidR="00E17C02" w:rsidRPr="00EE4257" w:rsidRDefault="00E17C02" w:rsidP="00E17C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sub_1026"/>
      <w:r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6.6.</w:t>
      </w:r>
      <w:r w:rsidRPr="00EE4257">
        <w:rPr>
          <w:rFonts w:ascii="Times New Roman" w:hAnsi="Times New Roman" w:cs="Times New Roman"/>
          <w:color w:val="auto"/>
          <w:sz w:val="28"/>
          <w:szCs w:val="28"/>
        </w:rPr>
        <w:t>Наружное освещение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 xml:space="preserve">6.6.1. Улицы, общественные территории муниципального образования, а также дорожные знаки и указатели должны освещаться в темное время суток согласно сезонной продолжительности светового дня. 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6.6.2. Строительство, эксплуатацию, текущий и капитальный ремонт сетей наружного освещения улиц  осуществляется специализированными организациями по договорам с администрацией муниципального образования.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rPr>
          <w:color w:val="FF0000"/>
          <w:sz w:val="28"/>
          <w:szCs w:val="28"/>
        </w:rPr>
      </w:pP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sub_1022"/>
      <w:bookmarkEnd w:id="3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6.7.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Временно расположенные объекты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sub_1155"/>
      <w:bookmarkEnd w:id="3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6.7.1. На территории поселения могут размещаться следующие временно расположенные объекты: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0" w:name="sub_1551"/>
      <w:bookmarkEnd w:id="3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Нестационарный торговый объект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торговый объект, предста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ляющий собой временное сооружение или временную конструкцию, не св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занные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сооружение. Схема размещения нестационарных торговых объектов на территории города утверждается постановлением администрации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sub_1552"/>
      <w:bookmarkEnd w:id="4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Павильон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одноэтажное сооружение площадью не более 50 кв. м., имеющее торговый зал (зал для оказания услуг клиентам), санузел и пом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щения для хранения торгового запаса, оснащенные необходимым оборуд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ванием и обустроенные соответствующим образом для оказания услуг пос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тителям.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2" w:name="sub_1553"/>
      <w:bookmarkEnd w:id="4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Торгово-остановочный комплекс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комплекс, состоящий из киоска и остановочного павильона и расположенный на остановочном пункте по маршруту регулярных перевозок на землях общего пользования.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sub_1554"/>
      <w:bookmarkEnd w:id="4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Киоск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одноэтажное сооружение для организации торговой деятел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ности, не имеющее торгового зала, оснащенное соответствующим оборуд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ванием, не имеющее отдельных помещений для хранения товаров, предн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значенное для обслуживания покупателей через торговое окно, без их доступа внутрь сооружения, общей площадью до 12 кв. 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sub_1555"/>
      <w:bookmarkEnd w:id="4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Сезонные объекты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временно расположенные объекты на срок не более 6 месяцев.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5" w:name="sub_1556"/>
      <w:bookmarkEnd w:id="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Автостоянка открытого типа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стоянка для автомобилей, не име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щая наружных стеновых ограждений.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6" w:name="sub_1557"/>
      <w:bookmarkEnd w:id="4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Рекламные конструкции и объекты наружной информации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личные объекты, предназначенные для распространения рекламных и других информационных сообщений, установленные на земельных участках, здан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ях, сооружениях и ориентированные на визуальное восприятие потребит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лями информации.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sub_1558"/>
      <w:bookmarkEnd w:id="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Металлический гараж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нестационарный объект, выполненный из легкого стального каркасного профиля, обшитый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профнастилом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значенный для хранения личного автотранспорта.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8" w:name="sub_1156"/>
      <w:bookmarkEnd w:id="4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6.7.2. Размещение временно расположенных объектов должно осущес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вляться с соблюдением экологических, градостроительных, санита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но-эпидемиологических правил и нормативов, норм и правил пожарной безопасности, строительных норм и правил, требований технических регл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9" w:name="sub_1561"/>
      <w:bookmarkEnd w:id="4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Для размещения временно расположенных объектов требуется сп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циально подготовленные площадки, заасфальтированные, вымощенные плиткой или иным твердым покрытием.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sub_1562"/>
      <w:bookmarkEnd w:id="4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При выборе места для размещения временно расположенных объектов должны учитываться градостроительная документация, предусматриваться подъездные пути, разгрузочные площадки, которые должны иметь твердое покрытие.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1" w:name="sub_1563"/>
      <w:bookmarkEnd w:id="5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Транспортное обслуживание временно расположенных объектов и загрузка их товарами не должна затруднять и снижать безопасность движения транспорта и пешеходов.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2" w:name="sub_1564"/>
      <w:bookmarkEnd w:id="5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Использование тротуаров, пешеходных дорожек, газонов, элементов благоустройства, путей для подъезда транспорта к зоне загрузки товара, для стоянки автотранспорта, запрещается.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3" w:name="sub_1565"/>
      <w:bookmarkEnd w:id="5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Запрещается размещение временно расположенных объектов:</w:t>
      </w:r>
    </w:p>
    <w:bookmarkEnd w:id="53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проезжих частях дорог, газонах, на съездах, выездах, в арках зданий, в зоне пешеходных переходов (за исключением подпункта 7 настоящего пункта);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не допускается размещение пунктов быстрого питания на площадках остановок транспортных средств по маршруту регулярных перевозок,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рудованное для посадки, высадки пассажиров и ожидания транспортных средств;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общественного транспорта;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расстоянии менее 25 метров от мест сбора бытовых отходов;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охранных зонах сетей инженерно-технического обеспечения без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 с балансодержателем;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территории общеобразовательных и спортивных школ (независимо от форм обучения), профессионально-технических училищ, детских дошк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льных учреждений, учреждений культуры, лечебно-профилактических и культовых сооружений;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детских игровых площадках;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треугольниках видимости магистральных дорог;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4" w:name="sub_156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Временно расположенные объекты не должны препятствовать:</w:t>
      </w:r>
    </w:p>
    <w:bookmarkEnd w:id="54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обеспечению надлежащего содержания зданий и иных объектов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движимости на земельном участке;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обеспечению нормальной видимости технических средств и знаков дорожного движения, безопасности движения транспорта и пешеходов;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уменьшению ширины пешеходных зон до 3 метров и механизированной уборке тротуаров;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свободному подъезду к временно расположенному объекту пожарной, аварийно-спасательной техники;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обзору окон зданий, витрин предприятий, знаков городской информ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sub_156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Размещение временно расположенных объектов на остановочных пунктах допускается в виде остановочных комплексов при наличии (устро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стве) заездных карманов.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6" w:name="sub_1568"/>
      <w:bookmarkEnd w:id="5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8) Металлические гаражи для инвалидов, имеющих транспорт, допуск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ется размещать вблизи жилых домов в зоне пешеходной доступности.</w:t>
      </w:r>
    </w:p>
    <w:bookmarkEnd w:id="56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6.7.3. Размещение временно расположенных объектов на территории поселения осуществляется в следующем порядке.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7" w:name="sub_157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На размещение павильонов, торгово-остановочных комплексов и 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тостоянок открытого типа подготавливается проект, который должен соде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жать указания на предельные параметры размещаемого объекта, требования к его архитектурному облику и цветовому оформлению, благоустройству те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ритории, размещению рекламы, технические условия подключения к сетям.</w:t>
      </w:r>
    </w:p>
    <w:bookmarkEnd w:id="57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согласования проекта на размещение заявитель предоставляет: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договор аренды земельного участка;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проект, предварительно согласованный в установленном порядке;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градостроительное заключение о функциональном назначении земел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участка, на котором планируется возведение временно расположенного объекта.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sub_157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При размещении металлических гаражей, сезонных объектов и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строек, собираемых предприятием-изготовителем и поставляемых в готовом к установке виде, разработка проекта на размещение временно расположенного объекта не требуется.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sub_1573"/>
      <w:bookmarkEnd w:id="5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Для размещения сезонных объектов основанием является справка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гласования, выданная администраций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60" w:name="sub_1220"/>
      <w:bookmarkStart w:id="61" w:name="sub_409410"/>
      <w:bookmarkEnd w:id="59"/>
    </w:p>
    <w:p w:rsidR="00E17C02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2" w:name="sub_1031"/>
      <w:bookmarkEnd w:id="60"/>
      <w:bookmarkEnd w:id="61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8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Памятники, мемориальные объекты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монументального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17C02" w:rsidRPr="00EE4257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декоративного искусства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3" w:name="sub_1221"/>
      <w:bookmarkEnd w:id="62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Памятники и мемориальные объекты монументального декор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тивного искусства (мемориальные доски, скульптуры и комплексы, памятные знаки и стелы, памятники градостроительства, архитектуры, истории, кул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туры и др.), посвященные историческим событиям, служащие для увеков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чения памяти людей и организаций, устанавливаются на территориях общего пользования или зданиях в порядке, определенном правовыми актами фед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рального значения, Оренбургской области, муниципальными правовыми 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тами.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4" w:name="sub_1222"/>
      <w:bookmarkEnd w:id="63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.2. 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5" w:name="sub_1223"/>
      <w:bookmarkEnd w:id="64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.3. Ответственность за содержание и ремонт (окраска, побелка, оч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6" w:name="sub_1224"/>
      <w:bookmarkEnd w:id="65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.4. Физические и юридические лица обязаны бережно относиться к памятникам и мемориальным объектам, не допускать повреждения, загря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нения, самовольного сноса памятных объектов и их ограждений, нанесение надписей на памятные объекты.</w:t>
      </w: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7" w:name="sub_1032"/>
      <w:bookmarkEnd w:id="66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6.9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Таксофоны, банкоматы, платежные терминалы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8" w:name="sub_1225"/>
      <w:bookmarkEnd w:id="67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.1. Ответственность за исправность и своевременную ликвидацию нарушений в содержании таксофонов, банкоматов, платежных терминалов (устранение посторонних надписей, замена разбитых стекол, их очистка,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краска или промывка козырьков и т.п.) возлагается на организации, в собс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венности которых находятся данные объекты.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9" w:name="sub_1226"/>
      <w:bookmarkEnd w:id="68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Таксофоны и банкоматы располагаются под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навесами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70" w:name="sub_1227"/>
      <w:bookmarkEnd w:id="6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ядом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таксофоном, банкоматом и платежным терминалом устанавливаются урны.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1" w:name="sub_1228"/>
      <w:bookmarkEnd w:id="70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.3. Содержание территорий, прилегающих к таксофонам, банкоматам и платежным терминалам, заключается в проведении мероприятий по очистке территории и урн от мусора, в зимний период - уборке снега, очистке наледи, своевременной очистке навесов от снега, наледи, сосулек.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2" w:name="sub_1229"/>
      <w:bookmarkEnd w:id="71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.4. Ответственность за содержание территорий, прилегающих к 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софонам, банкоматам, платежным терминалам, возлагается на владельцев данных объектов либо на владельцев территории, на которых они распол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жены.</w:t>
      </w:r>
    </w:p>
    <w:p w:rsidR="00E17C02" w:rsidRPr="00EE4257" w:rsidRDefault="00E17C02" w:rsidP="00E17C02">
      <w:pPr>
        <w:pStyle w:val="1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3" w:name="sub_1004"/>
      <w:bookmarkEnd w:id="34"/>
      <w:bookmarkEnd w:id="72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7.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СОДЕРЖАНИЯ И ЭКСПЛУАТАЦИИ ОБЪЕКТОВ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БЛАГОУСТРОЙСТВА</w:t>
      </w: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 Организация содержания и благоустройства территории пос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ления, виды работ по благоустройству их периодичность</w:t>
      </w:r>
    </w:p>
    <w:p w:rsidR="00E17C02" w:rsidRPr="00EE4257" w:rsidRDefault="00E17C02" w:rsidP="00E17C02">
      <w:pPr>
        <w:rPr>
          <w:sz w:val="28"/>
          <w:szCs w:val="28"/>
        </w:rPr>
      </w:pPr>
    </w:p>
    <w:bookmarkEnd w:id="73"/>
    <w:p w:rsidR="00E17C02" w:rsidRPr="00EE4257" w:rsidRDefault="00E17C02" w:rsidP="00E17C02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7.1.1. Организация работ по уборке и благоустройству территорий пос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возлагается на администрацию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сельсовет. Админис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Юдинский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вправе на добровольной основе привлекать граждан для выполнения работ по уборке, благоустройству и озеленению территории муниципального образования. </w:t>
      </w:r>
    </w:p>
    <w:p w:rsidR="00E17C02" w:rsidRPr="00EE4257" w:rsidRDefault="00E17C02" w:rsidP="00E17C02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Уборку территорий осуществляют  специализированные организации, собственники земельных участков, зданий и сооружений, собственники п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мещений в многоквартирных домах и лиц, осуществляющих по договору управление/эксплуатацию многоквартирных домов, собственники жилых домов индивидуальной застройки.</w:t>
      </w:r>
    </w:p>
    <w:p w:rsidR="00E17C02" w:rsidRPr="00EE4257" w:rsidRDefault="00E17C02" w:rsidP="00E17C0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575757"/>
          <w:sz w:val="28"/>
          <w:szCs w:val="28"/>
        </w:rPr>
      </w:pPr>
      <w:bookmarkStart w:id="74" w:name="sub_137"/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7.1.2. Физические и юридические лица могут участвовать в благоус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ройстве прилегающих территорий в порядке, предусмотренном настоящими Правилами.</w:t>
      </w:r>
      <w:bookmarkEnd w:id="7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4257">
        <w:rPr>
          <w:rFonts w:ascii="Times New Roman" w:eastAsia="Arial" w:hAnsi="Times New Roman" w:cs="Times New Roman"/>
          <w:sz w:val="28"/>
          <w:szCs w:val="28"/>
        </w:rPr>
        <w:t>Привлечение граждан к выполнению работ по уборке, благоус</w:t>
      </w:r>
      <w:r w:rsidRPr="00EE4257">
        <w:rPr>
          <w:rFonts w:ascii="Times New Roman" w:eastAsia="Arial" w:hAnsi="Times New Roman" w:cs="Times New Roman"/>
          <w:sz w:val="28"/>
          <w:szCs w:val="28"/>
        </w:rPr>
        <w:t>т</w:t>
      </w:r>
      <w:r w:rsidRPr="00EE4257">
        <w:rPr>
          <w:rFonts w:ascii="Times New Roman" w:eastAsia="Arial" w:hAnsi="Times New Roman" w:cs="Times New Roman"/>
          <w:sz w:val="28"/>
          <w:szCs w:val="28"/>
        </w:rPr>
        <w:t>ройству и озеленению территории муниципального образования осущест</w:t>
      </w:r>
      <w:r w:rsidRPr="00EE4257">
        <w:rPr>
          <w:rFonts w:ascii="Times New Roman" w:eastAsia="Arial" w:hAnsi="Times New Roman" w:cs="Times New Roman"/>
          <w:sz w:val="28"/>
          <w:szCs w:val="28"/>
        </w:rPr>
        <w:t>в</w:t>
      </w:r>
      <w:r w:rsidRPr="00EE4257">
        <w:rPr>
          <w:rFonts w:ascii="Times New Roman" w:eastAsia="Arial" w:hAnsi="Times New Roman" w:cs="Times New Roman"/>
          <w:sz w:val="28"/>
          <w:szCs w:val="28"/>
        </w:rPr>
        <w:t>ляется на основании постановления администрации муниципального образ</w:t>
      </w:r>
      <w:r w:rsidRPr="00EE4257">
        <w:rPr>
          <w:rFonts w:ascii="Times New Roman" w:eastAsia="Arial" w:hAnsi="Times New Roman" w:cs="Times New Roman"/>
          <w:sz w:val="28"/>
          <w:szCs w:val="28"/>
        </w:rPr>
        <w:t>о</w:t>
      </w:r>
      <w:r w:rsidRPr="00EE4257">
        <w:rPr>
          <w:rFonts w:ascii="Times New Roman" w:eastAsia="Arial" w:hAnsi="Times New Roman" w:cs="Times New Roman"/>
          <w:sz w:val="28"/>
          <w:szCs w:val="28"/>
        </w:rPr>
        <w:t xml:space="preserve">вания </w:t>
      </w:r>
      <w:r>
        <w:rPr>
          <w:rFonts w:ascii="Times New Roman" w:eastAsia="Arial" w:hAnsi="Times New Roman" w:cs="Times New Roman"/>
          <w:sz w:val="28"/>
          <w:szCs w:val="28"/>
        </w:rPr>
        <w:t xml:space="preserve">Юдинский </w:t>
      </w:r>
      <w:r w:rsidRPr="00EE4257">
        <w:rPr>
          <w:rFonts w:ascii="Times New Roman" w:eastAsia="Arial" w:hAnsi="Times New Roman" w:cs="Times New Roman"/>
          <w:sz w:val="28"/>
          <w:szCs w:val="28"/>
        </w:rPr>
        <w:t>сельсовет.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7.1.3. Для определения степени участия за физическими и юридическими лицами, индивидуальными предпринимателями в целях благоустройства 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крепляется прилегающая территория.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7.1.3.1.Границы прилегающей территории определяются с учетом док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ментации по планировке территории, утвержденной в соответствии с треб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ваниями законодательства о градостроительной деятельности, документов государственного кадастрового учета и документов, подтверждающих право собственности, владения, пользования зданием, строением, сооружением, земельным участком.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7.1.3.2.Границы прилегающей территории определяются в соответствии со следующими требованиями: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1.В состав границ прилегающей территории не могут быть включены: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земельные участки,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принадлежащие юридическим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физическим лицам на праве собственности либо на ином законном основании;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земельные участки, занятые автомобильными дорогами общего пол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зования;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-парки, скверы, бульвары, набережные, береговые полосы водных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ектов общего пользования, а также иные территории, содержание которых является обязанностью правообладателя в соответствии с законодательством российской Федерации.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2.В отношении каждого здания, строения, сооружения, земельного уч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стка могут быть установлены границы только одной прилегающей террит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рии, в том числе границы, имеющие один замкнутый контур ил несколько замкнутых контуров;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3.Установление общей прилегающей территории для двух и более зд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4.Пересечение границ прилегающих территорий не допускается;</w:t>
      </w:r>
    </w:p>
    <w:p w:rsidR="00E17C02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5.Внутренняя часть границ прилегающей территории устанавливается по границе здания, строения, сооружения, земельного участка, в отношении к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торого определяются границы прилегающей территории.</w:t>
      </w:r>
    </w:p>
    <w:p w:rsidR="00E17C02" w:rsidRDefault="00E17C02" w:rsidP="00E17C02">
      <w:pPr>
        <w:pStyle w:val="affff6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7.1.3.3. Минимальная площадь прилегающей территории составляет 250 кв.м.</w:t>
      </w:r>
    </w:p>
    <w:p w:rsidR="00E17C02" w:rsidRDefault="00E17C02" w:rsidP="00E17C02">
      <w:pPr>
        <w:pStyle w:val="affff6"/>
        <w:widowControl w:val="0"/>
        <w:ind w:left="0" w:firstLine="567"/>
        <w:jc w:val="both"/>
      </w:pPr>
      <w:proofErr w:type="gramStart"/>
      <w:r>
        <w:rPr>
          <w:sz w:val="28"/>
          <w:szCs w:val="28"/>
        </w:rPr>
        <w:t xml:space="preserve">Площадь прилегающей территории может быть уменьшена менее установленной минимальной площади прилегающей территории при утверждении схемы прилегающей территории в связи с фактической </w:t>
      </w:r>
      <w:r>
        <w:rPr>
          <w:sz w:val="28"/>
          <w:szCs w:val="28"/>
        </w:rPr>
        <w:lastRenderedPageBreak/>
        <w:t>невозможностью её соблюдения ввиду требований пункта 7.1.3.2. настоящих Правил.</w:t>
      </w:r>
      <w:proofErr w:type="gramEnd"/>
    </w:p>
    <w:p w:rsidR="00E17C02" w:rsidRDefault="00E17C02" w:rsidP="00E17C02">
      <w:pPr>
        <w:pStyle w:val="affff6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7.1.3.4. Максимальная площадь прилегающей территории составляет 50 % от площади здания, строения, сооружения, земельного участка, в отношении которого определяются границы прилегающей территории.</w:t>
      </w:r>
    </w:p>
    <w:p w:rsidR="00E17C02" w:rsidRPr="00C90664" w:rsidRDefault="00E17C02" w:rsidP="00E17C02">
      <w:pPr>
        <w:pStyle w:val="affff6"/>
        <w:widowControl w:val="0"/>
        <w:ind w:left="0" w:firstLine="567"/>
        <w:jc w:val="both"/>
      </w:pPr>
      <w:r>
        <w:rPr>
          <w:sz w:val="28"/>
          <w:szCs w:val="28"/>
        </w:rPr>
        <w:t>Площадь прилегающей территории не может превышать установленного значения максимальной площади прилегающей территории.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7.1.3.5</w:t>
      </w:r>
      <w:r w:rsidRPr="00EE4257">
        <w:rPr>
          <w:rFonts w:ascii="Times New Roman" w:hAnsi="Times New Roman" w:cs="Times New Roman"/>
          <w:sz w:val="28"/>
          <w:szCs w:val="28"/>
        </w:rPr>
        <w:t>.Конкретные границы прилегающей территории отображаются на схемах границ прилегающих территорий, на бумажном носителе и (или) в форме электронного документа. Схемы границ нескольких прилегающих территорий или всех прилегающих территорий на территории муниципал</w:t>
      </w:r>
      <w:r w:rsidRPr="00EE4257">
        <w:rPr>
          <w:rFonts w:ascii="Times New Roman" w:hAnsi="Times New Roman" w:cs="Times New Roman"/>
          <w:sz w:val="28"/>
          <w:szCs w:val="28"/>
        </w:rPr>
        <w:t>ь</w:t>
      </w:r>
      <w:r w:rsidRPr="00EE4257">
        <w:rPr>
          <w:rFonts w:ascii="Times New Roman" w:hAnsi="Times New Roman" w:cs="Times New Roman"/>
          <w:sz w:val="28"/>
          <w:szCs w:val="28"/>
        </w:rPr>
        <w:t>ного образования могут быть подготовлены в форме одного электронного документа.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7.1.3.6</w:t>
      </w:r>
      <w:r w:rsidRPr="00EE4257">
        <w:rPr>
          <w:rFonts w:ascii="Times New Roman" w:hAnsi="Times New Roman" w:cs="Times New Roman"/>
          <w:sz w:val="28"/>
          <w:szCs w:val="28"/>
        </w:rPr>
        <w:t>. Утверждение схем границ прилегающей территории и внесение в них изменений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Юдинского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7.1.3.7</w:t>
      </w:r>
      <w:r w:rsidRPr="00EE4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Информация об определенных (измененных) границах прил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гающих территорий доводится до сведения собственников и (или) иных з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конных владельцев зданий, строений, сооружений, земельных участков, а также лиц, ответственных за эксплуатацию зданий, строений, сооружений, путем размещения утвержденных (измененных) схем границ прилегающих территорий на официальном сайте администрации сельсовета в информац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онно-телекоммуникационной сети "Интернет" не позднее одного месяца со дня ее утверждения (изменения).</w:t>
      </w:r>
      <w:proofErr w:type="gramEnd"/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5" w:name="sub_138"/>
      <w:r w:rsidRPr="00F4644A">
        <w:rPr>
          <w:rFonts w:ascii="Times New Roman" w:hAnsi="Times New Roman" w:cs="Times New Roman"/>
          <w:sz w:val="28"/>
          <w:szCs w:val="28"/>
        </w:rPr>
        <w:t>7.1.4. При закреплении прилегающей территории ее размер определяется от границ отведенной территории, исходя из следующих параметров: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6" w:name="sub_1382"/>
      <w:bookmarkEnd w:id="75"/>
      <w:r w:rsidRPr="00F4644A">
        <w:rPr>
          <w:rFonts w:ascii="Times New Roman" w:hAnsi="Times New Roman" w:cs="Times New Roman"/>
          <w:sz w:val="28"/>
          <w:szCs w:val="28"/>
        </w:rPr>
        <w:t>7.1.4.1. Для индивидуальных жилых домов - 10 метров по периметру усадьбы, а со стороны въезда (входа) - до проезжей части дороги.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7" w:name="sub_1385"/>
      <w:bookmarkEnd w:id="76"/>
      <w:r>
        <w:rPr>
          <w:rFonts w:ascii="Times New Roman" w:hAnsi="Times New Roman" w:cs="Times New Roman"/>
          <w:sz w:val="28"/>
          <w:szCs w:val="28"/>
        </w:rPr>
        <w:t>7.1.4.2</w:t>
      </w:r>
      <w:r w:rsidRPr="00F4644A">
        <w:rPr>
          <w:rFonts w:ascii="Times New Roman" w:hAnsi="Times New Roman" w:cs="Times New Roman"/>
          <w:sz w:val="28"/>
          <w:szCs w:val="28"/>
        </w:rPr>
        <w:t>. Для нежилых зданий: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8" w:name="sub_13851"/>
      <w:bookmarkEnd w:id="77"/>
      <w:r w:rsidRPr="00F4644A">
        <w:rPr>
          <w:rFonts w:ascii="Times New Roman" w:hAnsi="Times New Roman" w:cs="Times New Roman"/>
          <w:sz w:val="28"/>
          <w:szCs w:val="28"/>
        </w:rPr>
        <w:t>по длине - на длину здания плюс половина санитарного разрыва с с</w:t>
      </w:r>
      <w:r w:rsidRPr="00F4644A">
        <w:rPr>
          <w:rFonts w:ascii="Times New Roman" w:hAnsi="Times New Roman" w:cs="Times New Roman"/>
          <w:sz w:val="28"/>
          <w:szCs w:val="28"/>
        </w:rPr>
        <w:t>о</w:t>
      </w:r>
      <w:r w:rsidRPr="00F4644A">
        <w:rPr>
          <w:rFonts w:ascii="Times New Roman" w:hAnsi="Times New Roman" w:cs="Times New Roman"/>
          <w:sz w:val="28"/>
          <w:szCs w:val="28"/>
        </w:rPr>
        <w:t>седними зданиями, в случае отсутствия соседних зданий - 25 метров;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9" w:name="sub_13852"/>
      <w:bookmarkEnd w:id="78"/>
      <w:r w:rsidRPr="00F4644A">
        <w:rPr>
          <w:rFonts w:ascii="Times New Roman" w:hAnsi="Times New Roman" w:cs="Times New Roman"/>
          <w:sz w:val="28"/>
          <w:szCs w:val="28"/>
        </w:rPr>
        <w:t>по ширине - от фасада здания до края проезжей части дороги, а в случаях:</w:t>
      </w:r>
    </w:p>
    <w:bookmarkEnd w:id="79"/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а) наличия местного проезда, сопровождающего основную проезжую часть улицы, - до ближайшего к зданию бордюра местного проезда;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в) устройства вокруг здания противопожарного проезда с техническим тротуаром - до дальнего бордюра противопожарного проезда.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0" w:name="sub_1386"/>
      <w:r>
        <w:rPr>
          <w:rFonts w:ascii="Times New Roman" w:hAnsi="Times New Roman" w:cs="Times New Roman"/>
          <w:sz w:val="28"/>
          <w:szCs w:val="28"/>
        </w:rPr>
        <w:t>7.1.4.3</w:t>
      </w:r>
      <w:r w:rsidRPr="00F4644A">
        <w:rPr>
          <w:rFonts w:ascii="Times New Roman" w:hAnsi="Times New Roman" w:cs="Times New Roman"/>
          <w:sz w:val="28"/>
          <w:szCs w:val="28"/>
        </w:rPr>
        <w:t>. Для нежилых зданий (комплекса зданий), имеющих ограждение, - 25 метров от ограждения по периметру.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1" w:name="sub_1388"/>
      <w:bookmarkEnd w:id="80"/>
      <w:r>
        <w:rPr>
          <w:rFonts w:ascii="Times New Roman" w:hAnsi="Times New Roman" w:cs="Times New Roman"/>
          <w:sz w:val="28"/>
          <w:szCs w:val="28"/>
        </w:rPr>
        <w:t>7.1.4.4</w:t>
      </w:r>
      <w:r w:rsidRPr="00F4644A">
        <w:rPr>
          <w:rFonts w:ascii="Times New Roman" w:hAnsi="Times New Roman" w:cs="Times New Roman"/>
          <w:sz w:val="28"/>
          <w:szCs w:val="28"/>
        </w:rPr>
        <w:t>. Для промышленных объектов - 50 метров от ограждения по п</w:t>
      </w:r>
      <w:r w:rsidRPr="00F4644A">
        <w:rPr>
          <w:rFonts w:ascii="Times New Roman" w:hAnsi="Times New Roman" w:cs="Times New Roman"/>
          <w:sz w:val="28"/>
          <w:szCs w:val="28"/>
        </w:rPr>
        <w:t>е</w:t>
      </w:r>
      <w:r w:rsidRPr="00F4644A">
        <w:rPr>
          <w:rFonts w:ascii="Times New Roman" w:hAnsi="Times New Roman" w:cs="Times New Roman"/>
          <w:sz w:val="28"/>
          <w:szCs w:val="28"/>
        </w:rPr>
        <w:t>риметру.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2" w:name="sub_1389"/>
      <w:bookmarkEnd w:id="81"/>
      <w:r>
        <w:rPr>
          <w:rFonts w:ascii="Times New Roman" w:hAnsi="Times New Roman" w:cs="Times New Roman"/>
          <w:sz w:val="28"/>
          <w:szCs w:val="28"/>
        </w:rPr>
        <w:t>7.1.4.5</w:t>
      </w:r>
      <w:r w:rsidRPr="00F4644A">
        <w:rPr>
          <w:rFonts w:ascii="Times New Roman" w:hAnsi="Times New Roman" w:cs="Times New Roman"/>
          <w:sz w:val="28"/>
          <w:szCs w:val="28"/>
        </w:rPr>
        <w:t>. Для строительных объектов - 15 метров от ограждения по пер</w:t>
      </w:r>
      <w:r w:rsidRPr="00F4644A">
        <w:rPr>
          <w:rFonts w:ascii="Times New Roman" w:hAnsi="Times New Roman" w:cs="Times New Roman"/>
          <w:sz w:val="28"/>
          <w:szCs w:val="28"/>
        </w:rPr>
        <w:t>и</w:t>
      </w:r>
      <w:r w:rsidRPr="00F4644A">
        <w:rPr>
          <w:rFonts w:ascii="Times New Roman" w:hAnsi="Times New Roman" w:cs="Times New Roman"/>
          <w:sz w:val="28"/>
          <w:szCs w:val="28"/>
        </w:rPr>
        <w:t>метру.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3" w:name="sub_13810"/>
      <w:bookmarkEnd w:id="82"/>
      <w:r>
        <w:rPr>
          <w:rFonts w:ascii="Times New Roman" w:hAnsi="Times New Roman" w:cs="Times New Roman"/>
          <w:sz w:val="28"/>
          <w:szCs w:val="28"/>
        </w:rPr>
        <w:t>7.1.4.6</w:t>
      </w:r>
      <w:r w:rsidRPr="00F4644A">
        <w:rPr>
          <w:rFonts w:ascii="Times New Roman" w:hAnsi="Times New Roman" w:cs="Times New Roman"/>
          <w:sz w:val="28"/>
          <w:szCs w:val="28"/>
        </w:rPr>
        <w:t>. Для отдельно стоящих тепловых, трансформаторных подстанции, зданий и сооружений инженерно-технического назначения на территориях общего пользования - 5 метров по периметру.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4" w:name="sub_13813"/>
      <w:bookmarkEnd w:id="83"/>
      <w:r>
        <w:rPr>
          <w:rFonts w:ascii="Times New Roman" w:hAnsi="Times New Roman" w:cs="Times New Roman"/>
          <w:sz w:val="28"/>
          <w:szCs w:val="28"/>
        </w:rPr>
        <w:t>7.1.4.7</w:t>
      </w:r>
      <w:r w:rsidRPr="00F4644A">
        <w:rPr>
          <w:rFonts w:ascii="Times New Roman" w:hAnsi="Times New Roman" w:cs="Times New Roman"/>
          <w:sz w:val="28"/>
          <w:szCs w:val="28"/>
        </w:rPr>
        <w:t>. Для иных территории:</w:t>
      </w:r>
    </w:p>
    <w:bookmarkEnd w:id="84"/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lastRenderedPageBreak/>
        <w:t>-автомобильных дорог - 25 метров от края проезжей части;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-территории, прилегающих к наземным, надземным инженерным ко</w:t>
      </w:r>
      <w:r w:rsidRPr="00F4644A">
        <w:rPr>
          <w:rFonts w:ascii="Times New Roman" w:hAnsi="Times New Roman" w:cs="Times New Roman"/>
          <w:sz w:val="28"/>
          <w:szCs w:val="28"/>
        </w:rPr>
        <w:t>м</w:t>
      </w:r>
      <w:r w:rsidRPr="00F4644A">
        <w:rPr>
          <w:rFonts w:ascii="Times New Roman" w:hAnsi="Times New Roman" w:cs="Times New Roman"/>
          <w:sz w:val="28"/>
          <w:szCs w:val="28"/>
        </w:rPr>
        <w:t>муникациям и сооружениям, - по 5 метров в каждую сторону, если иное не предусмотрено договором;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-территории, прилегающих к рекламным конструкциям, - 5 метров по периметру (радиусу) основания.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7.1.4.8</w:t>
      </w:r>
      <w:r w:rsidRPr="00F4644A">
        <w:rPr>
          <w:rFonts w:ascii="Times New Roman" w:hAnsi="Times New Roman" w:cs="Times New Roman"/>
          <w:sz w:val="28"/>
          <w:szCs w:val="28"/>
        </w:rPr>
        <w:t>. Определенные согласно данному пункту территории могут включать в себя тротуары, зеленые насаждения, другие территории, но огр</w:t>
      </w:r>
      <w:r w:rsidRPr="00F4644A">
        <w:rPr>
          <w:rFonts w:ascii="Times New Roman" w:hAnsi="Times New Roman" w:cs="Times New Roman"/>
          <w:sz w:val="28"/>
          <w:szCs w:val="28"/>
        </w:rPr>
        <w:t>а</w:t>
      </w:r>
      <w:r w:rsidRPr="00F4644A">
        <w:rPr>
          <w:rFonts w:ascii="Times New Roman" w:hAnsi="Times New Roman" w:cs="Times New Roman"/>
          <w:sz w:val="28"/>
          <w:szCs w:val="28"/>
        </w:rPr>
        <w:t>ничиваются дорожным бордюром, полотном дороги общего пользования, линией пересечения с прилегающей территорией другого юридического, физического лица.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5" w:name="sub_139"/>
      <w:r w:rsidRPr="00F4644A">
        <w:rPr>
          <w:rFonts w:ascii="Times New Roman" w:hAnsi="Times New Roman" w:cs="Times New Roman"/>
          <w:sz w:val="28"/>
          <w:szCs w:val="28"/>
        </w:rPr>
        <w:t>7.1.5. Благоустройство территорий, не закрепленных за юридическими, физическими лицами осуществляется администрацией поселения в соотве</w:t>
      </w:r>
      <w:r w:rsidRPr="00F4644A">
        <w:rPr>
          <w:rFonts w:ascii="Times New Roman" w:hAnsi="Times New Roman" w:cs="Times New Roman"/>
          <w:sz w:val="28"/>
          <w:szCs w:val="28"/>
        </w:rPr>
        <w:t>т</w:t>
      </w:r>
      <w:r w:rsidRPr="00F4644A">
        <w:rPr>
          <w:rFonts w:ascii="Times New Roman" w:hAnsi="Times New Roman" w:cs="Times New Roman"/>
          <w:sz w:val="28"/>
          <w:szCs w:val="28"/>
        </w:rPr>
        <w:t>ствии с установленными полномочиями и в пределах средств, предусмо</w:t>
      </w:r>
      <w:r w:rsidRPr="00F4644A">
        <w:rPr>
          <w:rFonts w:ascii="Times New Roman" w:hAnsi="Times New Roman" w:cs="Times New Roman"/>
          <w:sz w:val="28"/>
          <w:szCs w:val="28"/>
        </w:rPr>
        <w:t>т</w:t>
      </w:r>
      <w:r w:rsidRPr="00F4644A">
        <w:rPr>
          <w:rFonts w:ascii="Times New Roman" w:hAnsi="Times New Roman" w:cs="Times New Roman"/>
          <w:sz w:val="28"/>
          <w:szCs w:val="28"/>
        </w:rPr>
        <w:t>ренных на эти цели местным бюджетом.</w:t>
      </w:r>
    </w:p>
    <w:p w:rsidR="00E17C02" w:rsidRPr="00562399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6" w:name="sub_140"/>
      <w:bookmarkEnd w:id="85"/>
      <w:r w:rsidRPr="00562399">
        <w:rPr>
          <w:rFonts w:ascii="Times New Roman" w:hAnsi="Times New Roman" w:cs="Times New Roman"/>
          <w:sz w:val="28"/>
          <w:szCs w:val="28"/>
        </w:rPr>
        <w:t>7.1.6. Работы по благоустройству и содержанию прилегающих террит</w:t>
      </w:r>
      <w:r w:rsidRPr="00562399">
        <w:rPr>
          <w:rFonts w:ascii="Times New Roman" w:hAnsi="Times New Roman" w:cs="Times New Roman"/>
          <w:sz w:val="28"/>
          <w:szCs w:val="28"/>
        </w:rPr>
        <w:t>о</w:t>
      </w:r>
      <w:r w:rsidRPr="00562399">
        <w:rPr>
          <w:rFonts w:ascii="Times New Roman" w:hAnsi="Times New Roman" w:cs="Times New Roman"/>
          <w:sz w:val="28"/>
          <w:szCs w:val="28"/>
        </w:rPr>
        <w:t>рий осуществляют:</w:t>
      </w:r>
    </w:p>
    <w:p w:rsidR="00E17C02" w:rsidRPr="00562399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7" w:name="sub_1401"/>
      <w:bookmarkEnd w:id="86"/>
      <w:r w:rsidRPr="00562399">
        <w:rPr>
          <w:rFonts w:ascii="Times New Roman" w:hAnsi="Times New Roman" w:cs="Times New Roman"/>
          <w:sz w:val="28"/>
          <w:szCs w:val="28"/>
        </w:rPr>
        <w:t>1) на придомовых территориях индивидуальных домов - собственники индивидуальных домов;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8" w:name="sub_1404"/>
      <w:bookmarkEnd w:id="87"/>
      <w:r w:rsidRPr="00F4644A">
        <w:rPr>
          <w:rFonts w:ascii="Times New Roman" w:hAnsi="Times New Roman" w:cs="Times New Roman"/>
          <w:sz w:val="28"/>
          <w:szCs w:val="28"/>
        </w:rPr>
        <w:t>2) на неиспользуемых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44A">
        <w:rPr>
          <w:rFonts w:ascii="Times New Roman" w:hAnsi="Times New Roman" w:cs="Times New Roman"/>
          <w:sz w:val="28"/>
          <w:szCs w:val="28"/>
        </w:rPr>
        <w:t>осваиваемых длительное время территориях, территориях после сноса строений – администрация поселения;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9" w:name="sub_1405"/>
      <w:bookmarkEnd w:id="88"/>
      <w:r w:rsidRPr="00F4644A">
        <w:rPr>
          <w:rFonts w:ascii="Times New Roman" w:hAnsi="Times New Roman" w:cs="Times New Roman"/>
          <w:sz w:val="28"/>
          <w:szCs w:val="28"/>
        </w:rPr>
        <w:t>3) на территориях, где ведется строительство или производятся план</w:t>
      </w:r>
      <w:r w:rsidRPr="00F4644A">
        <w:rPr>
          <w:rFonts w:ascii="Times New Roman" w:hAnsi="Times New Roman" w:cs="Times New Roman"/>
          <w:sz w:val="28"/>
          <w:szCs w:val="28"/>
        </w:rPr>
        <w:t>и</w:t>
      </w:r>
      <w:r w:rsidRPr="00F4644A">
        <w:rPr>
          <w:rFonts w:ascii="Times New Roman" w:hAnsi="Times New Roman" w:cs="Times New Roman"/>
          <w:sz w:val="28"/>
          <w:szCs w:val="28"/>
        </w:rPr>
        <w:t>ровочные, подготовительные работы, и прилегающих к ним территориях (на все время строительства или проведения работ) - организации, ведущие строительство, производящие работы;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0" w:name="sub_1406"/>
      <w:bookmarkEnd w:id="89"/>
      <w:r w:rsidRPr="00F4644A">
        <w:rPr>
          <w:rFonts w:ascii="Times New Roman" w:hAnsi="Times New Roman" w:cs="Times New Roman"/>
          <w:sz w:val="28"/>
          <w:szCs w:val="28"/>
        </w:rPr>
        <w:t>4) на территориях, прилегающих к временным нестационарным объе</w:t>
      </w:r>
      <w:r w:rsidRPr="00F4644A">
        <w:rPr>
          <w:rFonts w:ascii="Times New Roman" w:hAnsi="Times New Roman" w:cs="Times New Roman"/>
          <w:sz w:val="28"/>
          <w:szCs w:val="28"/>
        </w:rPr>
        <w:t>к</w:t>
      </w:r>
      <w:r w:rsidRPr="00F4644A">
        <w:rPr>
          <w:rFonts w:ascii="Times New Roman" w:hAnsi="Times New Roman" w:cs="Times New Roman"/>
          <w:sz w:val="28"/>
          <w:szCs w:val="28"/>
        </w:rPr>
        <w:t>там, - собственники данных объектов;</w:t>
      </w:r>
    </w:p>
    <w:p w:rsidR="00E17C02" w:rsidRPr="00F4644A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1" w:name="sub_1407"/>
      <w:bookmarkEnd w:id="90"/>
      <w:r w:rsidRPr="00F4644A">
        <w:rPr>
          <w:rFonts w:ascii="Times New Roman" w:hAnsi="Times New Roman" w:cs="Times New Roman"/>
          <w:sz w:val="28"/>
          <w:szCs w:val="28"/>
        </w:rPr>
        <w:t>5) на участках теплотрасс, воздушных линий электропередачи, газопр</w:t>
      </w:r>
      <w:r w:rsidRPr="00F4644A">
        <w:rPr>
          <w:rFonts w:ascii="Times New Roman" w:hAnsi="Times New Roman" w:cs="Times New Roman"/>
          <w:sz w:val="28"/>
          <w:szCs w:val="28"/>
        </w:rPr>
        <w:t>о</w:t>
      </w:r>
      <w:r w:rsidRPr="00F4644A">
        <w:rPr>
          <w:rFonts w:ascii="Times New Roman" w:hAnsi="Times New Roman" w:cs="Times New Roman"/>
          <w:sz w:val="28"/>
          <w:szCs w:val="28"/>
        </w:rPr>
        <w:t>водов и других инженерных коммуникаций - собственники, а в случае их о</w:t>
      </w:r>
      <w:r w:rsidRPr="00F4644A">
        <w:rPr>
          <w:rFonts w:ascii="Times New Roman" w:hAnsi="Times New Roman" w:cs="Times New Roman"/>
          <w:sz w:val="28"/>
          <w:szCs w:val="28"/>
        </w:rPr>
        <w:t>т</w:t>
      </w:r>
      <w:r w:rsidRPr="00F4644A">
        <w:rPr>
          <w:rFonts w:ascii="Times New Roman" w:hAnsi="Times New Roman" w:cs="Times New Roman"/>
          <w:sz w:val="28"/>
          <w:szCs w:val="28"/>
        </w:rPr>
        <w:t>сутствия - владельцы и пользователи;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2" w:name="sub_14021"/>
      <w:bookmarkEnd w:id="91"/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территориях, прилегающих к трансформаторным и распредел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мачтам, байпасам - организации, эксплуатирующие данные сооружения;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3" w:name="sub_14022"/>
      <w:bookmarkEnd w:id="92"/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 (внутризаводских, внутри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дворовых) организаций, подъездов к ним - администрации организаций в собственности, владении которых находятся строения, расположенные на указанных территориях;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4" w:name="sub_14024"/>
      <w:bookmarkEnd w:id="93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территориях, не закрепленных за юридическими, физическими 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цами - администрация поселения в соответствии с установленными полн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мочиями.</w:t>
      </w:r>
    </w:p>
    <w:bookmarkEnd w:id="94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7.1.7. Администрация поселения вправе проводить единый санитарный день по благоустройству территории. Порядок проведения единого санита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дня утверждается постановлением администрации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5" w:name="sub_1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7.1.8. Работы по содержанию объектов благоустройства включают:</w:t>
      </w:r>
    </w:p>
    <w:bookmarkEnd w:id="95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ежедневный осмотр всех объектов благоустройства (ограждений, 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стей и иных несоответствий требованиям нормативных актов;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исправление повреждений отдельных объектов благоустройства при необходимости;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6" w:name="sub_144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мероприятия по уходу за деревьями и кустарникам, газонами, цве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никами (полив, стрижка газонов и т.д.) по установленным нормативам;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7" w:name="sub_1444"/>
      <w:bookmarkEnd w:id="9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проведение санитарной очистки канав, труб, дренажей, предназн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bookmarkEnd w:id="97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очистку, окраску и (или) побелку малых архитектурных форм и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8" w:name="sub_14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9" w:name="sub_1447"/>
      <w:bookmarkEnd w:id="9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держания объектов благоустройства в чистоте);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0" w:name="sub_145"/>
      <w:bookmarkEnd w:id="9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7.1.9. Работы по ремонту (текущему, капитальному) объектов благоус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 включают: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1" w:name="sub_1451"/>
      <w:bookmarkEnd w:id="10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2" w:name="sub_1452"/>
      <w:bookmarkEnd w:id="10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3" w:name="sub_1453"/>
      <w:bookmarkEnd w:id="10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4" w:name="sub_1454"/>
      <w:bookmarkEnd w:id="10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текущие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уходные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за зелеными насаждениями по мере нео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ходимости;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5" w:name="sub_1455"/>
      <w:bookmarkEnd w:id="10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6" w:name="sub_1456"/>
      <w:bookmarkEnd w:id="10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восстановление объектов наружного освещения, окраску опор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ружного освещения по мере необходимости, но не реже одного раза в два года;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7" w:name="sub_1457"/>
      <w:bookmarkEnd w:id="10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снос сухих, аварийных и потерявших декоративный вид деревьев и кустарников с корчевкой пней, посадку деревьев и кустарников, подсев 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зонов, санитарную обрезку растений, удаление поросли, стрижку и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кронир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живой изгороди, лечение ран при необходимости.</w:t>
      </w:r>
    </w:p>
    <w:bookmarkEnd w:id="107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7.1.10. Установление характера вида работ по благоустройству (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текущий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капитальный) производится на основании нормативных документов, дейс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вующих в соответствующих сферах благоустройства.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8" w:name="sub_1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7.1.11. Работы по созданию новых объектов благоустройства включают: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9" w:name="sub_1461"/>
      <w:bookmarkEnd w:id="108"/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раждений, установку малых архитектурных форм (скульпту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но-архитектурных композиций, монументально-декоративных композиций, в том числе с использованием природного камня, устройство цветников и 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зонов, декоративных водоемов, монументов, водных устройств и т.п.) и эл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 внешнего благоустройства (оград, заборов, газонных ограждений и т.п.);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0" w:name="sub_1462"/>
      <w:bookmarkEnd w:id="10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1" w:name="sub_1463"/>
      <w:bookmarkEnd w:id="11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мероприятия по созданию объектов наружного освещения и худож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ственно-светового оформления города.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2" w:name="sub_147"/>
      <w:bookmarkEnd w:id="11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7.1.12. Работы, связанные с разработкой грунта, временным нарушением благоустройства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территорийпоселения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производятся в соответствии с тр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3" w:name="sub_148"/>
      <w:bookmarkEnd w:id="11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7.1.13. Работы по содержанию и уборке придомовых и дворовых терр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торий проводятся в объеме и с периодичностью не менее установленной Правилами и нормами технической эксплуатации жилищного фонда, утве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жденными </w:t>
      </w:r>
      <w:hyperlink r:id="rId8" w:history="1">
        <w:r w:rsidRPr="00EE4257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комитета Российской Федер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ции по строительству и жилищно-коммунальному комплексу от 27.09.2003 № 170.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4" w:name="sub_149"/>
      <w:bookmarkEnd w:id="11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7.1.14. 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капитальному ремонту и соде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жанию автомобильных дорог общего пользования и искусственных соор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жений на них, утвержденной Министерством транспорта Российской Фед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рации.</w:t>
      </w:r>
    </w:p>
    <w:bookmarkEnd w:id="114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7.1.15. Вид, сроки и состав дорожных работ по каждому объекту ули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но-дорожной сети устанавливают на основании ведомостей дефектов, диа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ностики, инженерных изысканий, проектной документации и других док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ментов, содержащих оценку фактического состояния объектов.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5" w:name="sub_15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7.1.16. Установленный перечень видов работ по благоустройству и их периодичность не является исчерпывающим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ности, соответствующих требованиям нормативных правовых актов, не ухудшающих существующее благоустройство территории.</w:t>
      </w:r>
    </w:p>
    <w:bookmarkEnd w:id="115"/>
    <w:p w:rsidR="00E17C02" w:rsidRPr="00EE4257" w:rsidRDefault="00E17C02" w:rsidP="00E17C02">
      <w:pPr>
        <w:ind w:firstLine="567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7.1.17. Уборка территории </w:t>
      </w:r>
      <w:proofErr w:type="spellStart"/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восеннее-зимний</w:t>
      </w:r>
      <w:proofErr w:type="spellEnd"/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период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lastRenderedPageBreak/>
        <w:t>7.1.17.1. Период с 15 октября по 15 апреля считается осенне-зимним. В зависимости от климатических условий постановлением Администрации период весенне-летней уборки может быть изменен.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7.1.17.2.  Уборка территории в осенне-зимний период предусматривает: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уборку снега и льда с улиц, дворовых территорий, тротуаров, посыпку песком тротуаров, спусков, подъемов, перекрестков, остановок обществе</w:t>
      </w:r>
      <w:r w:rsidRPr="00EE4257">
        <w:rPr>
          <w:sz w:val="28"/>
          <w:szCs w:val="28"/>
        </w:rPr>
        <w:t>н</w:t>
      </w:r>
      <w:r w:rsidRPr="00EE4257">
        <w:rPr>
          <w:sz w:val="28"/>
          <w:szCs w:val="28"/>
        </w:rPr>
        <w:t>ного транспорта;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удаление снега, сосулек с крыш зданий и сооружений.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7.1.17.3. Укладка свежевыпавшего снега в валы и кучи разрешается на всех улицах, площадях с последующим вывозом. Вывоз снега должен ос</w:t>
      </w:r>
      <w:r w:rsidRPr="00EE4257">
        <w:rPr>
          <w:sz w:val="28"/>
          <w:szCs w:val="28"/>
        </w:rPr>
        <w:t>у</w:t>
      </w:r>
      <w:r w:rsidRPr="00EE4257">
        <w:rPr>
          <w:sz w:val="28"/>
          <w:szCs w:val="28"/>
        </w:rPr>
        <w:t>ществляться на специально подготовленные площадки. Запрещается вывоз снега на не согласованные в установленном порядке места.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7.1.17.4</w:t>
      </w:r>
      <w:r w:rsidRPr="00EE4257">
        <w:rPr>
          <w:sz w:val="28"/>
          <w:szCs w:val="28"/>
        </w:rPr>
        <w:t>. В зависимости от ширины улицы и характера движения на ней валы могут укладываться, либо по обеим сторонам проезжей части, либо с одной стороны проезжей части  с оставлением необходимых проходов и проездов.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7.1.18. Уборка территории в летний период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16" w:name="sub_174"/>
      <w:r w:rsidRPr="00EE4257">
        <w:rPr>
          <w:sz w:val="28"/>
          <w:szCs w:val="28"/>
        </w:rPr>
        <w:t>7.1.18.1.Весенне-летняя уборка производится с 15 апреля по 15 октября. В зависимости от климатических условий постановлением Администрации период весенне-летней уборки может быть изменен.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7.1.18.2.Летняя уборка включает: подметание, </w:t>
      </w:r>
      <w:hyperlink w:anchor="sub_117" w:history="1">
        <w:r w:rsidRPr="00EE4257">
          <w:rPr>
            <w:rFonts w:ascii="Times New Roman" w:hAnsi="Times New Roman" w:cs="Times New Roman"/>
            <w:sz w:val="28"/>
            <w:szCs w:val="28"/>
          </w:rPr>
          <w:t>мойку</w:t>
        </w:r>
      </w:hyperlink>
      <w:r w:rsidRPr="00EE425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5" w:history="1">
        <w:r w:rsidRPr="00EE4257">
          <w:rPr>
            <w:rFonts w:ascii="Times New Roman" w:hAnsi="Times New Roman" w:cs="Times New Roman"/>
            <w:sz w:val="28"/>
            <w:szCs w:val="28"/>
          </w:rPr>
          <w:t>полив</w:t>
        </w:r>
      </w:hyperlink>
      <w:r w:rsidRPr="00EE4257">
        <w:rPr>
          <w:rFonts w:ascii="Times New Roman" w:hAnsi="Times New Roman" w:cs="Times New Roman"/>
          <w:sz w:val="28"/>
          <w:szCs w:val="28"/>
        </w:rPr>
        <w:t xml:space="preserve"> территорий, вывоз мусора, уход за зелеными насаждениями.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На закрепленных территориях систематически производится борьба с сорной растительностью, особенно с растениями, которые вызывают алле</w:t>
      </w:r>
      <w:r w:rsidRPr="00EE4257">
        <w:rPr>
          <w:rFonts w:ascii="Times New Roman" w:hAnsi="Times New Roman" w:cs="Times New Roman"/>
          <w:sz w:val="28"/>
          <w:szCs w:val="28"/>
        </w:rPr>
        <w:t>р</w:t>
      </w:r>
      <w:r w:rsidRPr="00EE4257">
        <w:rPr>
          <w:rFonts w:ascii="Times New Roman" w:hAnsi="Times New Roman" w:cs="Times New Roman"/>
          <w:sz w:val="28"/>
          <w:szCs w:val="28"/>
        </w:rPr>
        <w:t>гические реакции у населения. Высота травяного покрова на закрепленных территориях не должна превышать 15-</w:t>
      </w:r>
      <w:smartTag w:uri="urn:schemas-microsoft-com:office:smarttags" w:element="metricconverter">
        <w:smartTagPr>
          <w:attr w:name="ProductID" w:val="20 см"/>
        </w:smartTagPr>
        <w:r w:rsidRPr="00EE4257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EE4257">
        <w:rPr>
          <w:rFonts w:ascii="Times New Roman" w:hAnsi="Times New Roman" w:cs="Times New Roman"/>
          <w:sz w:val="28"/>
          <w:szCs w:val="28"/>
        </w:rPr>
        <w:t>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17" w:name="sub_10448"/>
      <w:r w:rsidRPr="00EE4257">
        <w:rPr>
          <w:rFonts w:ascii="Times New Roman" w:hAnsi="Times New Roman" w:cs="Times New Roman"/>
          <w:sz w:val="28"/>
          <w:szCs w:val="28"/>
        </w:rPr>
        <w:t>7.1.18.3.При производстве летней уборки запрещается:</w:t>
      </w:r>
    </w:p>
    <w:bookmarkEnd w:id="117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сбрасывать </w:t>
      </w:r>
      <w:hyperlink w:anchor="sub_134" w:history="1">
        <w:r w:rsidRPr="00EE4257">
          <w:rPr>
            <w:rFonts w:ascii="Times New Roman" w:hAnsi="Times New Roman" w:cs="Times New Roman"/>
            <w:sz w:val="28"/>
            <w:szCs w:val="28"/>
          </w:rPr>
          <w:t>смет</w:t>
        </w:r>
      </w:hyperlink>
      <w:r w:rsidRPr="00EE4257">
        <w:rPr>
          <w:rFonts w:ascii="Times New Roman" w:hAnsi="Times New Roman" w:cs="Times New Roman"/>
          <w:sz w:val="28"/>
          <w:szCs w:val="28"/>
        </w:rPr>
        <w:t xml:space="preserve"> на зеленые насаждения, в смотровые колодцы и реки;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сбрасывать мусор, траву, листву на проезжую часть;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вывозить и сбрасывать мусор в не установленных для этой цели местах;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сжигать  листву,  производственные  отходы  на  территориях  х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зяйствующих субъектов  и  частных  домовладений;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8" w:name="sub_1014"/>
      <w:bookmarkEnd w:id="116"/>
      <w:r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7.2.</w:t>
      </w:r>
      <w:r w:rsidRPr="00EE4257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территорий индивидуальной застройки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119" w:name="sub_1016"/>
      <w:bookmarkEnd w:id="118"/>
      <w:r w:rsidRPr="00EE4257">
        <w:rPr>
          <w:rFonts w:ascii="Times New Roman" w:hAnsi="Times New Roman" w:cs="Times New Roman"/>
          <w:sz w:val="28"/>
          <w:szCs w:val="28"/>
        </w:rPr>
        <w:t>7.2.1. При осуществлении нового строительства либо реконструкции жилых домов индивидуальной и другой малоэтажной застройки ответстве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ность за санитарное состояние прилегающей территории несут застройщики, землевладельцы. При завершении строительства жилого дома индивидуал</w:t>
      </w:r>
      <w:r w:rsidRPr="00EE4257">
        <w:rPr>
          <w:rFonts w:ascii="Times New Roman" w:hAnsi="Times New Roman" w:cs="Times New Roman"/>
          <w:sz w:val="28"/>
          <w:szCs w:val="28"/>
        </w:rPr>
        <w:t>ь</w:t>
      </w:r>
      <w:r w:rsidRPr="00EE4257">
        <w:rPr>
          <w:rFonts w:ascii="Times New Roman" w:hAnsi="Times New Roman" w:cs="Times New Roman"/>
          <w:sz w:val="28"/>
          <w:szCs w:val="28"/>
        </w:rPr>
        <w:t>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E17C02" w:rsidRPr="00EE4257" w:rsidRDefault="00E17C02" w:rsidP="00E17C02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7.2.2. Собственники жилых домов на территориях индивидуальной з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стройки  в порядке, установленном настоящими Правилами: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lastRenderedPageBreak/>
        <w:t>содержат в чистоте и порядке жилой дом, надворные постройки, ограждения и прилегающую к жилому дому территорию;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обеспечивают сохранность имеющихся перед жилым домом з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леных насаждений, их полив в сухую погоду;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обустраивают выгреб для сбора жидких бытовых отходов в соо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ветствии с требованиями законодательства, принимают меры для предо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вращения переполнения выгреба;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очищают канавы, трубы для стока воды на прилегающей террит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рии для обеспечения отвода талых вод в весенний период;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сброс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>акопление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мусора и отходов в специально отведенных для этих целей местах (в контейнеры);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обустраивают и содержат ливневые канализации, не допуская розлива (слива) сточных и фекальных вод;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производят земляные работы на землях общего пользования строго с согласования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сельсовет.</w:t>
      </w:r>
    </w:p>
    <w:p w:rsidR="00E17C02" w:rsidRPr="00EE4257" w:rsidRDefault="00E17C02" w:rsidP="00E17C02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Производят покос сорной и карантинной растительности от границ своего участка на расстоянии до 5 метров в сторону проезжей части, по п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реулку – 3 метра.</w:t>
      </w:r>
    </w:p>
    <w:p w:rsidR="00E17C02" w:rsidRPr="00EE4257" w:rsidRDefault="00E17C02" w:rsidP="00E17C02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7.2.3. Собственникам жилых домов на территориях индивидуальной з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стройки запрещается:</w:t>
      </w:r>
    </w:p>
    <w:p w:rsidR="00E17C02" w:rsidRPr="00EE4257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осуществлять сброс, накопление отходов и мусора в местах, не отведенных для этих целей;</w:t>
      </w:r>
    </w:p>
    <w:p w:rsidR="00E17C02" w:rsidRPr="00EE4257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устраивать выпуск бытовых сточных вод из канализаций жилых домов открытым способом в водоемы, ливневую канализацию, на проезжую часть дорог, на рельеф местности, в грунтовые лотки и обочину дорог, на прочие смежные территории;</w:t>
      </w:r>
    </w:p>
    <w:p w:rsidR="00E17C02" w:rsidRPr="00EE4257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складировать строительные материалы, органические удобрения (навоз), мусор на территории между дорожным покрытием (грунтовым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крытием) и границей земельного участка принадлежащего юридическим и физическим лицам без разрешения главы </w:t>
      </w:r>
      <w:r>
        <w:rPr>
          <w:rFonts w:ascii="Times New Roman" w:hAnsi="Times New Roman" w:cs="Times New Roman"/>
          <w:sz w:val="28"/>
          <w:szCs w:val="28"/>
        </w:rPr>
        <w:t>Юдинского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E17C02" w:rsidRPr="00EE4257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самовольно использовать земли за пределами отведенных собс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веннику жилого дома территорий под личные хозяйственные и иные нужды (складирование мусора, горючих материалов, удобрений, возведение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строек,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пристроев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, гаражей, погребов и др.);</w:t>
      </w:r>
    </w:p>
    <w:p w:rsidR="00E17C02" w:rsidRPr="00EE4257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самовольно устанавливать объекты (шлагбаумы, «лежачие пол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цейские» и др.) на территориях и дорогах общего пользования, препятс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вующие передвижению пешеходов, автотранспорта, в том числе машин ск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рой помощи, пожарных, аварийных служб, специализированной техники по вывозу отходов и др.;</w:t>
      </w:r>
    </w:p>
    <w:p w:rsidR="00E17C02" w:rsidRDefault="00E17C02" w:rsidP="00E17C02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территорий;</w:t>
      </w:r>
    </w:p>
    <w:p w:rsidR="00E17C02" w:rsidRPr="00EE4257" w:rsidRDefault="00E17C02" w:rsidP="00E17C02">
      <w:pPr>
        <w:widowControl/>
        <w:tabs>
          <w:tab w:val="left" w:pos="1276"/>
        </w:tabs>
        <w:autoSpaceDE/>
        <w:autoSpaceDN/>
        <w:adjustRightInd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E17C02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7.4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инженерных сооружений и коммуникаций, </w:t>
      </w:r>
    </w:p>
    <w:p w:rsidR="00E17C02" w:rsidRPr="00EE4257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воздушных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линии связи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0" w:name="sub_105141"/>
      <w:r w:rsidRPr="00EE4257">
        <w:rPr>
          <w:rFonts w:ascii="Times New Roman" w:hAnsi="Times New Roman" w:cs="Times New Roman"/>
          <w:sz w:val="28"/>
          <w:szCs w:val="28"/>
        </w:rPr>
        <w:t>7.4.1. Содержание инженерных коммуникаций и их конструктивных элементов осуществляется лицами, в ведении которых они находятся, в с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ответствии с действующими правилами и нормами, а также настоящими Правилами.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1" w:name="sub_105142"/>
      <w:bookmarkEnd w:id="120"/>
      <w:r w:rsidRPr="00EE4257">
        <w:rPr>
          <w:rFonts w:ascii="Times New Roman" w:hAnsi="Times New Roman" w:cs="Times New Roman"/>
          <w:sz w:val="28"/>
          <w:szCs w:val="28"/>
        </w:rPr>
        <w:t>7.4.2. Содержание инженерных коммуникаций и их конструктивных элементов включает:</w:t>
      </w:r>
    </w:p>
    <w:bookmarkEnd w:id="121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проведение аварийного, текущего, капитального ремонтов и восст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новление примыкающего к люку асфальтового покрытия, уничтоженного или поврежденного газона;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осуществление контроля за состоянием труб, тепловых камер, колодцев, люков,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дожде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приемных решеток, траншей, подземных инженерных сетей и т.д.;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состоянием наружной изоляции наземных линий тепловых сетей,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-, топливо-, водопроводов и иных наземных частей линейных сооружений и коммуникаций;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ликвидацию грунтовых наносов, наледи в зимний период, образова</w:t>
      </w:r>
      <w:r w:rsidRPr="00EE4257">
        <w:rPr>
          <w:rFonts w:ascii="Times New Roman" w:hAnsi="Times New Roman" w:cs="Times New Roman"/>
          <w:sz w:val="28"/>
          <w:szCs w:val="28"/>
        </w:rPr>
        <w:t>в</w:t>
      </w:r>
      <w:r w:rsidRPr="00EE4257">
        <w:rPr>
          <w:rFonts w:ascii="Times New Roman" w:hAnsi="Times New Roman" w:cs="Times New Roman"/>
          <w:sz w:val="28"/>
          <w:szCs w:val="28"/>
        </w:rPr>
        <w:t>шихся в результате аварий на подземных инженерных коммуникациях.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7.4.3. Лица, в ведении которых находятся инженерные сети, обязаны: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производить очистку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ливне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приемных колодцев, коллекторов ливневой канализации;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восстанавливать при ремонте смотрового колодца не только его ко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структивные элементы, но и примыкающее к нему асфальтовое покрытие, но не менее чем в радиусе 20 см от внешнего края люка;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восстанавливать примыкающее к люку асфальтовое покрытие в гран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цах разрушения;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производить постоянный контроль за наличием крышек люков смо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ровых и дожде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 xml:space="preserve">приемных колодцев, тепловых камер, содержать их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и в исправном состоянии, обеспечивая их безопасную для транспортных средств и пешеходов эксплуатацию;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выявлять и восстанавливать разрушенную изоляцию наземных линий тепловых сетей,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-, топливо-, водопроводов и иных наземных частей 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нейных сооружений и коммуникаций;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ликвидировать грунтовые наносы, наледи в зимний период, образ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вавшиеся в результате аварий на инженерных коммуникациях, в том числе над тепловыми камерами или другими сооружениями, ввиду их недостаточной изоляции;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устранять провалы, просадки грунта или дорожного и тротуарного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крытия, появившиеся в местах прохождения подземных инженерных ко</w:t>
      </w:r>
      <w:r w:rsidRPr="00EE4257">
        <w:rPr>
          <w:rFonts w:ascii="Times New Roman" w:hAnsi="Times New Roman" w:cs="Times New Roman"/>
          <w:sz w:val="28"/>
          <w:szCs w:val="28"/>
        </w:rPr>
        <w:t>м</w:t>
      </w:r>
      <w:r w:rsidRPr="00EE4257">
        <w:rPr>
          <w:rFonts w:ascii="Times New Roman" w:hAnsi="Times New Roman" w:cs="Times New Roman"/>
          <w:sz w:val="28"/>
          <w:szCs w:val="28"/>
        </w:rPr>
        <w:t>муникаций;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устанавливать ограждение смотровых колодцев в случае их поврежд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ния или разрушения и производить ремонт в установленные сроки;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2" w:name="sub_514"/>
      <w:r w:rsidRPr="00EE4257">
        <w:rPr>
          <w:rFonts w:ascii="Times New Roman" w:hAnsi="Times New Roman" w:cs="Times New Roman"/>
          <w:sz w:val="28"/>
          <w:szCs w:val="28"/>
        </w:rPr>
        <w:t>- не допускать подтопление дорог, улиц, внутриквартальных, внутр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E4257">
        <w:rPr>
          <w:rFonts w:ascii="Times New Roman" w:hAnsi="Times New Roman" w:cs="Times New Roman"/>
          <w:sz w:val="28"/>
          <w:szCs w:val="28"/>
        </w:rPr>
        <w:t>дворовых и иных территорий, исключающее движение пешеходов и тран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порта.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3" w:name="sub_105144"/>
      <w:bookmarkEnd w:id="122"/>
      <w:r w:rsidRPr="00EE4257">
        <w:rPr>
          <w:rFonts w:ascii="Times New Roman" w:hAnsi="Times New Roman" w:cs="Times New Roman"/>
          <w:sz w:val="28"/>
          <w:szCs w:val="28"/>
        </w:rPr>
        <w:t>7.4.4. Запрещается содержать в открытом и (или) разрушенном состоянии трубы, тепловые камеры, колодцы, люки, дожде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приемные решетки и другие инженерные коммуникации.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4" w:name="sub_105145"/>
      <w:bookmarkEnd w:id="123"/>
      <w:r w:rsidRPr="00EE4257">
        <w:rPr>
          <w:rFonts w:ascii="Times New Roman" w:hAnsi="Times New Roman" w:cs="Times New Roman"/>
          <w:sz w:val="28"/>
          <w:szCs w:val="28"/>
        </w:rPr>
        <w:t>7.4.5. Владельцы коммуникаций и сооружений обязаны устанавливать и содержать люки (крышки) колодцев и камер на уровне дорожных покрытий. При несоблюдении установленных правил исправление высоты люков к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лодцев должно осуществляться по первому требованию соответствующих органов в течение 24 часов. Наличие открытых люков смотровых и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дож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приемных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колодцев и камер и разрушенных люков колодцев не допускается. Их замена должна быть проведена в течение 2 часов с момента требования соответствующих органов.</w:t>
      </w:r>
    </w:p>
    <w:bookmarkEnd w:id="124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7.4.6. Содержание технических сре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>язи.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5" w:name="sub_15151"/>
      <w:r w:rsidRPr="00EE4257">
        <w:rPr>
          <w:rFonts w:ascii="Times New Roman" w:hAnsi="Times New Roman" w:cs="Times New Roman"/>
          <w:sz w:val="28"/>
          <w:szCs w:val="28"/>
        </w:rPr>
        <w:t>7.4.7. Размещение кабельных линий связи, телевидения, радио, Инте</w:t>
      </w:r>
      <w:r w:rsidRPr="00EE4257">
        <w:rPr>
          <w:rFonts w:ascii="Times New Roman" w:hAnsi="Times New Roman" w:cs="Times New Roman"/>
          <w:sz w:val="28"/>
          <w:szCs w:val="28"/>
        </w:rPr>
        <w:t>р</w:t>
      </w:r>
      <w:r w:rsidRPr="00EE4257">
        <w:rPr>
          <w:rFonts w:ascii="Times New Roman" w:hAnsi="Times New Roman" w:cs="Times New Roman"/>
          <w:sz w:val="28"/>
          <w:szCs w:val="28"/>
        </w:rPr>
        <w:t>нета и иных подобных сетей, предназначенных для инженерно-технического обеспечения зданий, осуществляется подземным способом.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6" w:name="sub_15152"/>
      <w:bookmarkEnd w:id="125"/>
      <w:r w:rsidRPr="00EE4257">
        <w:rPr>
          <w:rFonts w:ascii="Times New Roman" w:hAnsi="Times New Roman" w:cs="Times New Roman"/>
          <w:sz w:val="28"/>
          <w:szCs w:val="28"/>
        </w:rPr>
        <w:t>7.4.8. Проводка наружных коммуникаций к зданиям иным способом (воздушным, надземным) допускается только в случае невозможности ра</w:t>
      </w:r>
      <w:r w:rsidRPr="00EE4257">
        <w:rPr>
          <w:rFonts w:ascii="Times New Roman" w:hAnsi="Times New Roman" w:cs="Times New Roman"/>
          <w:sz w:val="28"/>
          <w:szCs w:val="28"/>
        </w:rPr>
        <w:t>з</w:t>
      </w:r>
      <w:r w:rsidRPr="00EE4257">
        <w:rPr>
          <w:rFonts w:ascii="Times New Roman" w:hAnsi="Times New Roman" w:cs="Times New Roman"/>
          <w:sz w:val="28"/>
          <w:szCs w:val="28"/>
        </w:rPr>
        <w:t>мещения их под землей при условии получения соответствующих технич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ских условий эксплуатирующих организаций.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7" w:name="sub_15153"/>
      <w:bookmarkEnd w:id="126"/>
      <w:r w:rsidRPr="00EE4257">
        <w:rPr>
          <w:rFonts w:ascii="Times New Roman" w:hAnsi="Times New Roman" w:cs="Times New Roman"/>
          <w:sz w:val="28"/>
          <w:szCs w:val="28"/>
        </w:rPr>
        <w:t>7.4.9. Не допускается использовать в качестве крепления подвесных 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ний связи и воздушно-кабельных переходов:</w:t>
      </w:r>
    </w:p>
    <w:bookmarkEnd w:id="127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опоры и элементы подвеса контактных сетей общественного и желе</w:t>
      </w:r>
      <w:r w:rsidRPr="00EE4257">
        <w:rPr>
          <w:rFonts w:ascii="Times New Roman" w:hAnsi="Times New Roman" w:cs="Times New Roman"/>
          <w:sz w:val="28"/>
          <w:szCs w:val="28"/>
        </w:rPr>
        <w:t>з</w:t>
      </w:r>
      <w:r w:rsidRPr="00EE4257">
        <w:rPr>
          <w:rFonts w:ascii="Times New Roman" w:hAnsi="Times New Roman" w:cs="Times New Roman"/>
          <w:sz w:val="28"/>
          <w:szCs w:val="28"/>
        </w:rPr>
        <w:t>нодорожного транспорта;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sz w:val="28"/>
          <w:szCs w:val="28"/>
        </w:rPr>
        <w:t>- элементы обустройства автомобильных дорог (дорожные ограждения, элементы конструкции, предназначенные для размещения светофоров, д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рожных знаков);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элементы фасадов, крыш, стен зданий и сооружений (дымоходы, ве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тиляция, антенны систем коллективного приема телевидения и радио, фро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тоны, козырьки, двери и окна).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8" w:name="sub_15154"/>
      <w:r w:rsidRPr="00EE4257">
        <w:rPr>
          <w:rFonts w:ascii="Times New Roman" w:hAnsi="Times New Roman" w:cs="Times New Roman"/>
          <w:sz w:val="28"/>
          <w:szCs w:val="28"/>
        </w:rPr>
        <w:t>7.4.10. Не допускается:</w:t>
      </w:r>
    </w:p>
    <w:bookmarkEnd w:id="128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пересекать дороги при прокладке кабелей связи воздушным способом;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размещать запасы кабеля вне распределительного муфтового шкафа.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9" w:name="sub_15155"/>
      <w:r w:rsidRPr="00EE4257">
        <w:rPr>
          <w:rFonts w:ascii="Times New Roman" w:hAnsi="Times New Roman" w:cs="Times New Roman"/>
          <w:sz w:val="28"/>
          <w:szCs w:val="28"/>
        </w:rPr>
        <w:t xml:space="preserve">7.4.11.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Собственники (владельцы) обязаны содержать технические сре</w:t>
      </w:r>
      <w:r w:rsidRPr="00EE4257">
        <w:rPr>
          <w:rFonts w:ascii="Times New Roman" w:hAnsi="Times New Roman" w:cs="Times New Roman"/>
          <w:sz w:val="28"/>
          <w:szCs w:val="28"/>
        </w:rPr>
        <w:t>д</w:t>
      </w:r>
      <w:r w:rsidRPr="00EE4257">
        <w:rPr>
          <w:rFonts w:ascii="Times New Roman" w:hAnsi="Times New Roman" w:cs="Times New Roman"/>
          <w:sz w:val="28"/>
          <w:szCs w:val="28"/>
        </w:rPr>
        <w:t>ства связи (кабели, элементы крепления кабелей, распределительные и му</w:t>
      </w:r>
      <w:r w:rsidRPr="00EE4257">
        <w:rPr>
          <w:rFonts w:ascii="Times New Roman" w:hAnsi="Times New Roman" w:cs="Times New Roman"/>
          <w:sz w:val="28"/>
          <w:szCs w:val="28"/>
        </w:rPr>
        <w:t>ф</w:t>
      </w:r>
      <w:r w:rsidRPr="00EE4257">
        <w:rPr>
          <w:rFonts w:ascii="Times New Roman" w:hAnsi="Times New Roman" w:cs="Times New Roman"/>
          <w:sz w:val="28"/>
          <w:szCs w:val="28"/>
        </w:rPr>
        <w:t>товые шкафы и т.д.), а также подключаемые с их помощью технические ус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ройства в надлежащем состоянии (не допуская надрывов, отсутствия изол</w:t>
      </w:r>
      <w:r w:rsidRPr="00EE4257">
        <w:rPr>
          <w:rFonts w:ascii="Times New Roman" w:hAnsi="Times New Roman" w:cs="Times New Roman"/>
          <w:sz w:val="28"/>
          <w:szCs w:val="28"/>
        </w:rPr>
        <w:t>я</w:t>
      </w:r>
      <w:r w:rsidRPr="00EE4257">
        <w:rPr>
          <w:rFonts w:ascii="Times New Roman" w:hAnsi="Times New Roman" w:cs="Times New Roman"/>
          <w:sz w:val="28"/>
          <w:szCs w:val="28"/>
        </w:rPr>
        <w:t>ционной оболочки, покраски, наличия коррозии и механических поврежд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ний, провеса проводов и намотки их на опоры освещения и линий электр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передачи).</w:t>
      </w:r>
      <w:proofErr w:type="gramEnd"/>
    </w:p>
    <w:bookmarkEnd w:id="129"/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Собственники (владельцы) воздушных линий связи обязаны размещать информацию об их принадлежности на воздушных линиях связи или на оп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рах воздушных линий связи.</w:t>
      </w:r>
    </w:p>
    <w:bookmarkEnd w:id="119"/>
    <w:p w:rsidR="00E17C02" w:rsidRPr="00EE4257" w:rsidRDefault="00E17C02" w:rsidP="00E17C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30" w:name="sub_1180"/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7.5. 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и эксплуатация дорог.</w:t>
      </w:r>
    </w:p>
    <w:p w:rsidR="00E17C02" w:rsidRPr="00EE4257" w:rsidRDefault="00E17C02" w:rsidP="00E17C02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7.5.1. С целью сохранения дорожных покрытий на территории муниц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запрещается: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а) подвоз груза волоком;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б) сбрасывание при погрузочно-разгрузочных работах на улицах и дв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ровых проездах рельсов, бревен, железных балок, труб, кирпича, других 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желых предметов и складирование их;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в) перегон по улицам и автомобильным дорогам, имеющим твердое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крытие, машин на гусеничном ходу.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7.5.2.Текущий и капитальный ремонт, содержание, строительство и 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 проезжей части улиц и автомобильных дорог общего пользов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ния местного значения в границах муниципального образования (за искл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чением автомобильных дорог общего пользования, мостов и иных тран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портных инженерных сооружений федерального и регионального значения) осуществлять специализированными организациями по договорам с админ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страцией сельсовета в пределах средств, предусмотренных на эти цели в 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стном бюджете.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7.5.3. Уборка автодорог возлагается в населенных пунктах (улиц, пер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 xml:space="preserve">улков) – на администрацию </w:t>
      </w:r>
      <w:r>
        <w:rPr>
          <w:rFonts w:ascii="Times New Roman" w:hAnsi="Times New Roman" w:cs="Times New Roman"/>
          <w:sz w:val="28"/>
          <w:szCs w:val="28"/>
        </w:rPr>
        <w:t>Юдинского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7.5.4. Обочины дорог и разделительные полосы должны быть обкошены и очищены от крупногабаритного и другого мусора. Высота травяного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крова на обочинах дорог не должна превышать 15-</w:t>
      </w:r>
      <w:smartTag w:uri="urn:schemas-microsoft-com:office:smarttags" w:element="metricconverter">
        <w:smartTagPr>
          <w:attr w:name="ProductID" w:val="20 см"/>
        </w:smartTagPr>
        <w:r w:rsidRPr="00EE4257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EE4257">
        <w:rPr>
          <w:rFonts w:ascii="Times New Roman" w:hAnsi="Times New Roman" w:cs="Times New Roman"/>
          <w:sz w:val="28"/>
          <w:szCs w:val="28"/>
        </w:rPr>
        <w:t>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7.5.5. На дорогах федерального, областного и местного значения уборка мусора и покос травы производится обслуживающей организацией на всю ширину полосы отвода дороги.</w:t>
      </w:r>
    </w:p>
    <w:p w:rsidR="00E17C02" w:rsidRPr="00EE4257" w:rsidRDefault="00E17C02" w:rsidP="00E17C02">
      <w:pPr>
        <w:ind w:firstLine="0"/>
        <w:rPr>
          <w:sz w:val="28"/>
          <w:szCs w:val="28"/>
        </w:rPr>
      </w:pPr>
    </w:p>
    <w:p w:rsidR="00E17C02" w:rsidRPr="00EE4257" w:rsidRDefault="00E17C02" w:rsidP="00E17C02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1" w:name="sub_1017"/>
      <w:bookmarkEnd w:id="130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7.6.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строительных объектов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2" w:name="sub_1131"/>
      <w:bookmarkEnd w:id="13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7.6.1. Благоустройство и содержание строительных площадок и прил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гающих территорий, восстановление благоустройства после окончания строительных и ремонтных работ регламентируется правовыми актами 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поселения.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3" w:name="sub_1132"/>
      <w:bookmarkEnd w:id="13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7.6.2. Строительные площадки, объекты промышленности строительных материалов (заводы железобетонных изделий, растворные узлы и др.) в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зательном порядке оборудуются пунктами очистки (мойки) колес автотран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порта. Запрещается вынос грунта и грязи колесами автотранспорта на терр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торию дорог в поселении.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4" w:name="sub_1133"/>
      <w:bookmarkEnd w:id="13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7.6.3. Для складирования мусора и отходов строительного производства на строительной площадке, в соответствии с проектом организации стро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тельных работ, устанавливается бункер-накопитель.</w:t>
      </w:r>
    </w:p>
    <w:bookmarkEnd w:id="134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7.6.4. Запрещается складирование мусора, грунта и отходов строител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производства вне специально отведенных мест, а также на площадках для сбора и временного хранения ТБО.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5" w:name="sub_113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7.6.5. При осуществлении ремонтных, строительных, земляных работ на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территории поселения организации, ответственные за производство работ, обязаны обеспечить наличие аншлагов, освещаемых в темное время суток, содержащих сведения относительно реквизитов, контактных телефонов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ганизаций, производящих работы, сроков производства работ.</w:t>
      </w:r>
    </w:p>
    <w:bookmarkEnd w:id="135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7.6.6. 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объекта, схемы движения и места разворота транспорта, объектов пожарного водоснабжения, названия застройщика, 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полнителя работ (подрядчика), фамилии, должности и номеров телефонов ответственного производителя работ, сроков начала и окончания работ. Строительная площадка и информационные щиты должны быть освещены в темное время суток.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6" w:name="sub_113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7.6.7. Строительные площадки в обязательном порядке должны быть огорожены забором в соответствии с установленными требованиями.</w:t>
      </w:r>
    </w:p>
    <w:p w:rsidR="00E17C02" w:rsidRPr="00EE4257" w:rsidRDefault="00E17C02" w:rsidP="00E17C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7" w:name="sub_1136"/>
      <w:bookmarkEnd w:id="136"/>
    </w:p>
    <w:p w:rsidR="00E17C02" w:rsidRPr="00EE4257" w:rsidRDefault="00E17C02" w:rsidP="00E17C02">
      <w:pPr>
        <w:pStyle w:val="1"/>
        <w:spacing w:after="0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bookmarkStart w:id="138" w:name="sub_1021"/>
      <w:bookmarkEnd w:id="13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8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 ФАСАДЫ, ИНФОРМАЦИОННЫЕ УКАЗАТЕЛИ</w:t>
      </w:r>
    </w:p>
    <w:p w:rsidR="00E17C02" w:rsidRPr="00EE4257" w:rsidRDefault="00E17C02" w:rsidP="00E17C02">
      <w:pPr>
        <w:rPr>
          <w:sz w:val="28"/>
          <w:szCs w:val="28"/>
        </w:rPr>
      </w:pPr>
    </w:p>
    <w:bookmarkEnd w:id="138"/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зданий в установленном законом порядке должны обеспечивать содержание зданий и их конструктивных элементов в испра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ном состоянии, обеспечивать надлежащую эксплуатацию зданий в соотве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ствии с установленными правилами и нормами технической эксплуатации, проведение текущих и капитальных ремонтов следить за состоянием и уст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новкой всех видов внешнего благоустройства, расположенных на прилега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щих территориях, освещения в пределах отведенной территории.</w:t>
      </w:r>
      <w:proofErr w:type="gramEnd"/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9" w:name="sub_1143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.2. Собственники, обеспечивают своевременное производство работ по реставрации, ремонту и покраске фасадов зданий, а также поддерживают в чистоте и исправном состоянии расположенные на фасадах адресные табл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цы, памятные доски и т.п.</w:t>
      </w:r>
    </w:p>
    <w:bookmarkEnd w:id="139"/>
    <w:p w:rsidR="00E17C02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8.3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 В зимний и весенний периоды собственниками зданий, собственн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ками частных домов, организуется и производится своевременная очистка кровель и козырьков от снега, наледи и сосулек.</w:t>
      </w:r>
    </w:p>
    <w:p w:rsidR="00E17C02" w:rsidRPr="00EE4257" w:rsidRDefault="00E17C02" w:rsidP="00E17C0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C02" w:rsidRPr="00EE4257" w:rsidRDefault="00E17C02" w:rsidP="00E17C02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0" w:name="sub_1006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9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УЧАСТИЯ ГРАЖДАН И ОРГАНИЗАЦИЙ В РЕАЛИЗАЦИИ МЕРОПРИЯТИЙ ПО БЛАГОУСТРОЙСТВУ </w:t>
      </w:r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E4257">
        <w:rPr>
          <w:rFonts w:ascii="Times New Roman" w:hAnsi="Times New Roman" w:cs="Times New Roman"/>
          <w:sz w:val="28"/>
          <w:szCs w:val="28"/>
        </w:rPr>
        <w:t>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E4257">
        <w:rPr>
          <w:rFonts w:ascii="Times New Roman" w:hAnsi="Times New Roman" w:cs="Times New Roman"/>
          <w:sz w:val="28"/>
          <w:szCs w:val="28"/>
        </w:rPr>
        <w:t>.2. Органы местного самоуправления в целях уборки территорий м</w:t>
      </w:r>
      <w:r w:rsidRPr="00EE4257">
        <w:rPr>
          <w:rFonts w:ascii="Times New Roman" w:hAnsi="Times New Roman" w:cs="Times New Roman"/>
          <w:sz w:val="28"/>
          <w:szCs w:val="28"/>
        </w:rPr>
        <w:t>у</w:t>
      </w:r>
      <w:r w:rsidRPr="00EE4257">
        <w:rPr>
          <w:rFonts w:ascii="Times New Roman" w:hAnsi="Times New Roman" w:cs="Times New Roman"/>
          <w:sz w:val="28"/>
          <w:szCs w:val="28"/>
        </w:rPr>
        <w:t>ниципального образования не менее одного раза в год в весенний период о</w:t>
      </w:r>
      <w:r w:rsidRPr="00EE4257">
        <w:rPr>
          <w:rFonts w:ascii="Times New Roman" w:hAnsi="Times New Roman" w:cs="Times New Roman"/>
          <w:sz w:val="28"/>
          <w:szCs w:val="28"/>
        </w:rPr>
        <w:t>р</w:t>
      </w:r>
      <w:r w:rsidRPr="00EE4257">
        <w:rPr>
          <w:rFonts w:ascii="Times New Roman" w:hAnsi="Times New Roman" w:cs="Times New Roman"/>
          <w:sz w:val="28"/>
          <w:szCs w:val="28"/>
        </w:rPr>
        <w:t>ганизовывают «субботники» с привлечением организаций любых форм со</w:t>
      </w:r>
      <w:r w:rsidRPr="00EE4257">
        <w:rPr>
          <w:rFonts w:ascii="Times New Roman" w:hAnsi="Times New Roman" w:cs="Times New Roman"/>
          <w:sz w:val="28"/>
          <w:szCs w:val="28"/>
        </w:rPr>
        <w:t>б</w:t>
      </w:r>
      <w:r w:rsidRPr="00EE4257">
        <w:rPr>
          <w:rFonts w:ascii="Times New Roman" w:hAnsi="Times New Roman" w:cs="Times New Roman"/>
          <w:sz w:val="28"/>
          <w:szCs w:val="28"/>
        </w:rPr>
        <w:t>ственности.</w:t>
      </w:r>
    </w:p>
    <w:p w:rsidR="00E17C02" w:rsidRPr="00EE4257" w:rsidRDefault="00E17C02" w:rsidP="00E17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E4257">
        <w:rPr>
          <w:rFonts w:ascii="Times New Roman" w:hAnsi="Times New Roman" w:cs="Times New Roman"/>
          <w:sz w:val="28"/>
          <w:szCs w:val="28"/>
        </w:rPr>
        <w:t>.3. Привлечение граждан к выполнению работ по уборке, благоустро</w:t>
      </w:r>
      <w:r w:rsidRPr="00EE4257">
        <w:rPr>
          <w:rFonts w:ascii="Times New Roman" w:hAnsi="Times New Roman" w:cs="Times New Roman"/>
          <w:sz w:val="28"/>
          <w:szCs w:val="28"/>
        </w:rPr>
        <w:t>й</w:t>
      </w:r>
      <w:r w:rsidRPr="00EE4257">
        <w:rPr>
          <w:rFonts w:ascii="Times New Roman" w:hAnsi="Times New Roman" w:cs="Times New Roman"/>
          <w:sz w:val="28"/>
          <w:szCs w:val="28"/>
        </w:rPr>
        <w:t>ству и озеленению территории муниципального образования, а также орг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низаций для проведения «субботников» осуществлять на основании соотве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ствующего муниципального правового акта.</w:t>
      </w:r>
    </w:p>
    <w:p w:rsidR="00E17C02" w:rsidRPr="00EE4257" w:rsidRDefault="00E17C02" w:rsidP="00E17C02">
      <w:pPr>
        <w:pStyle w:val="1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E17C02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10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ОСУЩЕСТВЛЕНИЯ КОНТРОЛЯ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17C02" w:rsidRPr="00EE4257" w:rsidRDefault="00E17C02" w:rsidP="00E17C0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ПРАВИЛ БЛАГОУСТРОЙСТВА</w:t>
      </w:r>
      <w:bookmarkEnd w:id="140"/>
    </w:p>
    <w:p w:rsidR="00E17C02" w:rsidRPr="00EE4257" w:rsidRDefault="00E17C02" w:rsidP="00E17C02">
      <w:pPr>
        <w:rPr>
          <w:sz w:val="28"/>
          <w:szCs w:val="28"/>
        </w:rPr>
      </w:pP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4257">
        <w:rPr>
          <w:sz w:val="28"/>
          <w:szCs w:val="28"/>
        </w:rPr>
        <w:t xml:space="preserve">.1. </w:t>
      </w:r>
      <w:proofErr w:type="gramStart"/>
      <w:r w:rsidRPr="00EE4257">
        <w:rPr>
          <w:sz w:val="28"/>
          <w:szCs w:val="28"/>
        </w:rPr>
        <w:t>Контроль за</w:t>
      </w:r>
      <w:proofErr w:type="gramEnd"/>
      <w:r w:rsidRPr="00EE4257">
        <w:rPr>
          <w:sz w:val="28"/>
          <w:szCs w:val="28"/>
        </w:rPr>
        <w:t xml:space="preserve"> соблюдением настоящих Правил осуществляют: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адми</w:t>
      </w:r>
      <w:r w:rsidRPr="00EE4257">
        <w:rPr>
          <w:sz w:val="28"/>
          <w:szCs w:val="28"/>
        </w:rPr>
        <w:softHyphen/>
        <w:t>нистрации сельского поселения;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  администрация муниципального района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органы внутренних дел;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органы санитарно-эпидемиологического надзора;</w:t>
      </w:r>
    </w:p>
    <w:p w:rsidR="00E17C02" w:rsidRPr="00EE4257" w:rsidRDefault="00E17C02" w:rsidP="00E17C02">
      <w:pPr>
        <w:pStyle w:val="affff0"/>
        <w:spacing w:before="0" w:beforeAutospacing="0" w:after="0" w:afterAutospacing="0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и другие уполномоченные в установленном порядке органы (долж</w:t>
      </w:r>
      <w:r w:rsidRPr="00EE4257">
        <w:rPr>
          <w:sz w:val="28"/>
          <w:szCs w:val="28"/>
        </w:rPr>
        <w:softHyphen/>
        <w:t>ностные лица), обеспечивающие соблюдение установленных норм и правил в сфере благоустройства и санитарного содержания населен</w:t>
      </w:r>
      <w:r w:rsidRPr="00EE4257">
        <w:rPr>
          <w:sz w:val="28"/>
          <w:szCs w:val="28"/>
        </w:rPr>
        <w:softHyphen/>
        <w:t>ных пунктов района;</w:t>
      </w:r>
    </w:p>
    <w:p w:rsidR="00E17C02" w:rsidRPr="00EE4257" w:rsidRDefault="00E17C02" w:rsidP="00E17C02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E4257">
        <w:rPr>
          <w:rFonts w:ascii="Times New Roman" w:hAnsi="Times New Roman" w:cs="Times New Roman"/>
          <w:sz w:val="28"/>
          <w:szCs w:val="28"/>
        </w:rPr>
        <w:t>.2.За нарушение настоящих Правил, виновные лица несут админис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 xml:space="preserve">ративную ответственность в соответствии с </w:t>
      </w:r>
      <w:r w:rsidRPr="00EE4257">
        <w:rPr>
          <w:rFonts w:ascii="Times New Roman" w:eastAsia="Times New Roman" w:hAnsi="Times New Roman" w:cs="Times New Roman"/>
          <w:spacing w:val="2"/>
          <w:sz w:val="28"/>
          <w:szCs w:val="28"/>
        </w:rPr>
        <w:t>Законом Оренбургской области от 01.10.2003 № 489/55-III-ОЗ «Об административных правонарушениях».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4257">
        <w:rPr>
          <w:sz w:val="28"/>
          <w:szCs w:val="28"/>
        </w:rPr>
        <w:t>.3. В случае выявления фактов нарушений Правил уполномоченные органы местного самоуправления и их должностные лица вправе выдать предписание об устранении нарушений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4257">
        <w:rPr>
          <w:sz w:val="28"/>
          <w:szCs w:val="28"/>
        </w:rPr>
        <w:t>.4. Юридические и физические лица, нанесшие своими противо</w:t>
      </w:r>
      <w:r w:rsidRPr="00EE4257">
        <w:rPr>
          <w:sz w:val="28"/>
          <w:szCs w:val="28"/>
        </w:rPr>
        <w:softHyphen/>
        <w:t>правными действиями или бездействием ущерб сельскому поселе</w:t>
      </w:r>
      <w:r w:rsidRPr="00EE4257">
        <w:rPr>
          <w:sz w:val="28"/>
          <w:szCs w:val="28"/>
        </w:rPr>
        <w:softHyphen/>
        <w:t>нию, об</w:t>
      </w:r>
      <w:r w:rsidRPr="00EE4257">
        <w:rPr>
          <w:sz w:val="28"/>
          <w:szCs w:val="28"/>
        </w:rPr>
        <w:t>я</w:t>
      </w:r>
      <w:r w:rsidRPr="00EE4257">
        <w:rPr>
          <w:sz w:val="28"/>
          <w:szCs w:val="28"/>
        </w:rPr>
        <w:t>заны возместить нанесенный ущерб.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4257">
        <w:rPr>
          <w:sz w:val="28"/>
          <w:szCs w:val="28"/>
        </w:rPr>
        <w:t>.5. В случае отказа (уклонения) от возмещения ущерба в указан</w:t>
      </w:r>
      <w:r w:rsidRPr="00EE4257">
        <w:rPr>
          <w:sz w:val="28"/>
          <w:szCs w:val="28"/>
        </w:rPr>
        <w:softHyphen/>
        <w:t>ный срок ущерб взыскивается в судебном порядке.</w:t>
      </w:r>
    </w:p>
    <w:p w:rsidR="00E17C02" w:rsidRPr="00EE4257" w:rsidRDefault="00E17C02" w:rsidP="00E17C02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4257">
        <w:rPr>
          <w:sz w:val="28"/>
          <w:szCs w:val="28"/>
        </w:rPr>
        <w:t>.6. Применение мер административной ответственности не осво</w:t>
      </w:r>
      <w:r w:rsidRPr="00EE4257">
        <w:rPr>
          <w:sz w:val="28"/>
          <w:szCs w:val="28"/>
        </w:rPr>
        <w:softHyphen/>
        <w:t>бождает нарушителя от обязанности возмещения причиненного им матер</w:t>
      </w:r>
      <w:r w:rsidRPr="00EE4257">
        <w:rPr>
          <w:sz w:val="28"/>
          <w:szCs w:val="28"/>
        </w:rPr>
        <w:t>и</w:t>
      </w:r>
      <w:r w:rsidRPr="00EE4257">
        <w:rPr>
          <w:sz w:val="28"/>
          <w:szCs w:val="28"/>
        </w:rPr>
        <w:t>ального ущерба в соответствии с действующим законодатель</w:t>
      </w:r>
      <w:r w:rsidRPr="00EE4257">
        <w:rPr>
          <w:sz w:val="28"/>
          <w:szCs w:val="28"/>
        </w:rPr>
        <w:softHyphen/>
        <w:t>ством</w:t>
      </w:r>
    </w:p>
    <w:p w:rsidR="00E17C02" w:rsidRPr="00EE4257" w:rsidRDefault="00E17C02" w:rsidP="00E17C02">
      <w:pPr>
        <w:pStyle w:val="affff0"/>
        <w:spacing w:before="0" w:beforeAutospacing="0" w:after="0" w:afterAutospacing="0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 </w:t>
      </w:r>
    </w:p>
    <w:p w:rsidR="00E17C02" w:rsidRDefault="00E17C02" w:rsidP="00E17C02">
      <w:pPr>
        <w:pStyle w:val="affff0"/>
        <w:spacing w:before="0" w:beforeAutospacing="0" w:after="0" w:afterAutospacing="0"/>
        <w:jc w:val="both"/>
      </w:pPr>
      <w:r w:rsidRPr="00427AB2"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Pr="00427AB2" w:rsidRDefault="00E17C02" w:rsidP="00E17C02">
      <w:pPr>
        <w:jc w:val="right"/>
        <w:rPr>
          <w:rFonts w:ascii="Times New Roman" w:hAnsi="Times New Roman" w:cs="Times New Roman"/>
          <w:sz w:val="28"/>
        </w:rPr>
      </w:pPr>
    </w:p>
    <w:p w:rsidR="00E17C02" w:rsidRPr="00427AB2" w:rsidRDefault="00E17C02" w:rsidP="00E17C0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 Приложение </w:t>
      </w:r>
    </w:p>
    <w:p w:rsidR="00E17C02" w:rsidRDefault="00E17C02" w:rsidP="00E17C0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Правилам благоустройства </w:t>
      </w:r>
    </w:p>
    <w:p w:rsidR="00E17C02" w:rsidRPr="00427AB2" w:rsidRDefault="00E17C02" w:rsidP="00E17C0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территории Юдинского сельсовета</w:t>
      </w:r>
    </w:p>
    <w:p w:rsidR="00E17C02" w:rsidRPr="00427AB2" w:rsidRDefault="00E17C02" w:rsidP="00E17C02">
      <w:pPr>
        <w:rPr>
          <w:rFonts w:ascii="Times New Roman" w:hAnsi="Times New Roman" w:cs="Times New Roman"/>
        </w:rPr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Администрация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Юдинского сельсовета Асекеевского</w:t>
      </w:r>
      <w:r w:rsidRPr="00427AB2">
        <w:rPr>
          <w:sz w:val="28"/>
        </w:rPr>
        <w:t xml:space="preserve"> района Оренбургской области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 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Предписание №_____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об устранении нарушений Правил благоустройства действующих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на территории сельского поселения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</w:pPr>
      <w:r w:rsidRPr="00427AB2">
        <w:t> 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(место составления)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Выдано_______________________________________________________________________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(Ф.И.О. физического лица, наименование юридического лица)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по объекту____________________________________________________________________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(наименование объекта)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proofErr w:type="gramStart"/>
      <w:r w:rsidRPr="00427AB2">
        <w:t>расположенного</w:t>
      </w:r>
      <w:proofErr w:type="gramEnd"/>
      <w:r w:rsidRPr="00427AB2">
        <w:t xml:space="preserve"> по адресу_______________________________________________________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(местоположение объекта)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В результате проведенной проверки установлено, что________________________________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чем нарушаются правила благоустройства_______________________________________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rPr>
          <w:sz w:val="20"/>
          <w:szCs w:val="20"/>
        </w:rPr>
      </w:pPr>
      <w:r w:rsidRPr="00427AB2">
        <w:rPr>
          <w:sz w:val="20"/>
          <w:szCs w:val="20"/>
        </w:rPr>
        <w:t>(№ подпунктов, пунктов, статей, глав, параграфов правил благоустройства сельского поселения, требования которых нарушены)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</w:pPr>
      <w:r w:rsidRPr="00427AB2">
        <w:t>Предлагаю____________________________________________________________________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(меры по устранению нарушений)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в срок до «___»______________20___ г.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особые условия_______________________________________________________________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  <w:r w:rsidRPr="00427AB2">
        <w:lastRenderedPageBreak/>
        <w:t>За неисполнение или не надлежащее исполнение настоящего предписания лицо, допу</w:t>
      </w:r>
      <w:r w:rsidRPr="00427AB2">
        <w:t>с</w:t>
      </w:r>
      <w:r w:rsidRPr="00427AB2">
        <w:t>тившее нарушение, несет административную ответственность в соответствии с кодексом Оренбургской области «Об административных правонарушениях».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  <w:r w:rsidRPr="00427AB2">
        <w:t>О выполнении настоящего предписания прошу уведомить до «___»____________20___ г.</w:t>
      </w: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</w:p>
    <w:p w:rsidR="00E17C02" w:rsidRPr="00427AB2" w:rsidRDefault="00E17C02" w:rsidP="00E17C02">
      <w:pPr>
        <w:pStyle w:val="affff0"/>
        <w:spacing w:before="0" w:beforeAutospacing="0" w:after="0" w:afterAutospacing="0"/>
        <w:jc w:val="both"/>
      </w:pPr>
      <w:r w:rsidRPr="00427AB2">
        <w:t>Предписание составил__________________________________________________________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rPr>
          <w:sz w:val="20"/>
          <w:szCs w:val="20"/>
        </w:rPr>
      </w:pPr>
      <w:r w:rsidRPr="00427AB2">
        <w:rPr>
          <w:sz w:val="20"/>
          <w:szCs w:val="20"/>
        </w:rPr>
        <w:t xml:space="preserve">                                                                                  (Ф.И.О., должность лица)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 xml:space="preserve"> «___»____________20___ г.            </w:t>
      </w:r>
    </w:p>
    <w:p w:rsidR="00E17C02" w:rsidRPr="00427AB2" w:rsidRDefault="00E17C02" w:rsidP="00E17C02">
      <w:pPr>
        <w:pStyle w:val="affff0"/>
        <w:spacing w:before="0" w:beforeAutospacing="0" w:after="0" w:afterAutospacing="0"/>
        <w:rPr>
          <w:sz w:val="20"/>
        </w:rPr>
      </w:pPr>
      <w:r w:rsidRPr="00427AB2">
        <w:rPr>
          <w:sz w:val="20"/>
        </w:rPr>
        <w:t>(дата составления предписания)   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</w:t>
      </w:r>
      <w:r w:rsidRPr="00427AB2">
        <w:tab/>
      </w:r>
      <w:r w:rsidRPr="00427AB2">
        <w:tab/>
      </w:r>
      <w:r w:rsidRPr="00427AB2">
        <w:tab/>
        <w:t>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  <w:rPr>
          <w:sz w:val="20"/>
        </w:rPr>
      </w:pPr>
      <w:r w:rsidRPr="00427AB2">
        <w:rPr>
          <w:sz w:val="20"/>
        </w:rPr>
        <w:t xml:space="preserve">        (подпись)                     </w:t>
      </w:r>
      <w:r w:rsidRPr="00427AB2">
        <w:rPr>
          <w:sz w:val="20"/>
        </w:rPr>
        <w:tab/>
      </w:r>
      <w:r w:rsidRPr="00427AB2">
        <w:rPr>
          <w:sz w:val="20"/>
        </w:rPr>
        <w:tab/>
      </w:r>
      <w:r w:rsidRPr="00427AB2">
        <w:rPr>
          <w:sz w:val="20"/>
        </w:rPr>
        <w:tab/>
        <w:t xml:space="preserve"> (расшифровка подписи)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Предписание к исполнению принял_______________________________________________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proofErr w:type="gramStart"/>
      <w:r w:rsidRPr="00427AB2">
        <w:t>(Ф.И.О. физического лица, должностного лица, представителя юридического лица,</w:t>
      </w:r>
      <w:proofErr w:type="gramEnd"/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 xml:space="preserve">руководителя или должностного лица, которому по доверенности предоставлено право </w:t>
      </w:r>
      <w:proofErr w:type="gramStart"/>
      <w:r w:rsidRPr="00427AB2">
        <w:t>представлять</w:t>
      </w:r>
      <w:proofErr w:type="gramEnd"/>
      <w:r w:rsidRPr="00427AB2">
        <w:t xml:space="preserve"> юридическое лицо _____________________________________________________________________________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допустившего нарушение правил благоустройства)</w:t>
      </w:r>
    </w:p>
    <w:p w:rsidR="00E17C02" w:rsidRPr="00427AB2" w:rsidRDefault="00E17C02" w:rsidP="00E17C02">
      <w:pPr>
        <w:pStyle w:val="affff0"/>
        <w:spacing w:before="0" w:beforeAutospacing="0" w:after="0" w:afterAutospacing="0"/>
      </w:pPr>
    </w:p>
    <w:p w:rsidR="00E17C02" w:rsidRPr="00427AB2" w:rsidRDefault="00E17C02" w:rsidP="00E17C02">
      <w:pPr>
        <w:pStyle w:val="affff0"/>
        <w:spacing w:before="0" w:beforeAutospacing="0" w:after="0" w:afterAutospacing="0"/>
      </w:pPr>
      <w:r w:rsidRPr="00427AB2">
        <w:t>________________                               _______________________________</w:t>
      </w:r>
    </w:p>
    <w:p w:rsidR="00E17C02" w:rsidRPr="00427AB2" w:rsidRDefault="00E17C02" w:rsidP="00E17C02">
      <w:pPr>
        <w:ind w:firstLine="708"/>
        <w:rPr>
          <w:rFonts w:ascii="Times New Roman" w:hAnsi="Times New Roman" w:cs="Times New Roman"/>
          <w:sz w:val="20"/>
        </w:rPr>
      </w:pPr>
      <w:r w:rsidRPr="00427AB2">
        <w:rPr>
          <w:rFonts w:ascii="Times New Roman" w:hAnsi="Times New Roman" w:cs="Times New Roman"/>
          <w:sz w:val="20"/>
        </w:rPr>
        <w:t>(подпись)                                                       (расшифровка подписи)</w:t>
      </w:r>
    </w:p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p w:rsidR="00E17C02" w:rsidRDefault="00E17C02" w:rsidP="00E17C02"/>
    <w:bookmarkEnd w:id="0"/>
    <w:p w:rsidR="00E17C02" w:rsidRDefault="00E17C02" w:rsidP="00E17C02"/>
    <w:sectPr w:rsidR="00E17C02" w:rsidSect="00EE4257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-13"/>
        <w:sz w:val="28"/>
        <w:szCs w:val="28"/>
      </w:rPr>
    </w:lvl>
  </w:abstractNum>
  <w:abstractNum w:abstractNumId="1">
    <w:nsid w:val="3CED159F"/>
    <w:multiLevelType w:val="hybridMultilevel"/>
    <w:tmpl w:val="629C7C14"/>
    <w:lvl w:ilvl="0" w:tplc="7F904168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4E6249E"/>
    <w:multiLevelType w:val="multilevel"/>
    <w:tmpl w:val="04B6285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3">
    <w:nsid w:val="69ED66BD"/>
    <w:multiLevelType w:val="hybridMultilevel"/>
    <w:tmpl w:val="C6D2FC34"/>
    <w:lvl w:ilvl="0" w:tplc="206A0A4E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4756E2D"/>
    <w:multiLevelType w:val="hybridMultilevel"/>
    <w:tmpl w:val="257E9F54"/>
    <w:lvl w:ilvl="0" w:tplc="B552903C">
      <w:start w:val="1"/>
      <w:numFmt w:val="decimal"/>
      <w:lvlText w:val="%1)"/>
      <w:lvlJc w:val="left"/>
      <w:pPr>
        <w:ind w:left="6456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4746"/>
    <w:rsid w:val="0001365F"/>
    <w:rsid w:val="000221DA"/>
    <w:rsid w:val="00055D7F"/>
    <w:rsid w:val="000601EF"/>
    <w:rsid w:val="00070185"/>
    <w:rsid w:val="00093272"/>
    <w:rsid w:val="00094822"/>
    <w:rsid w:val="0009545E"/>
    <w:rsid w:val="000A1AF3"/>
    <w:rsid w:val="000A7E37"/>
    <w:rsid w:val="000B03FE"/>
    <w:rsid w:val="000C60CB"/>
    <w:rsid w:val="000E258F"/>
    <w:rsid w:val="000F0A80"/>
    <w:rsid w:val="000F3628"/>
    <w:rsid w:val="000F67B6"/>
    <w:rsid w:val="001023AF"/>
    <w:rsid w:val="001140D5"/>
    <w:rsid w:val="00124EE5"/>
    <w:rsid w:val="00130FE4"/>
    <w:rsid w:val="0013453E"/>
    <w:rsid w:val="00140CF1"/>
    <w:rsid w:val="00141B08"/>
    <w:rsid w:val="00152495"/>
    <w:rsid w:val="00174222"/>
    <w:rsid w:val="00177118"/>
    <w:rsid w:val="00184C64"/>
    <w:rsid w:val="0019363F"/>
    <w:rsid w:val="00196F2E"/>
    <w:rsid w:val="001A0320"/>
    <w:rsid w:val="001B2149"/>
    <w:rsid w:val="001D361F"/>
    <w:rsid w:val="001D4F53"/>
    <w:rsid w:val="002244F8"/>
    <w:rsid w:val="002247F9"/>
    <w:rsid w:val="0023696C"/>
    <w:rsid w:val="002470F5"/>
    <w:rsid w:val="00247DE9"/>
    <w:rsid w:val="002578EF"/>
    <w:rsid w:val="002829DB"/>
    <w:rsid w:val="00290F1B"/>
    <w:rsid w:val="00293006"/>
    <w:rsid w:val="002B21DE"/>
    <w:rsid w:val="002B6AFE"/>
    <w:rsid w:val="002C3A5E"/>
    <w:rsid w:val="002D0783"/>
    <w:rsid w:val="002D23F9"/>
    <w:rsid w:val="002E3F7B"/>
    <w:rsid w:val="002F46AD"/>
    <w:rsid w:val="00327C92"/>
    <w:rsid w:val="00335201"/>
    <w:rsid w:val="00335500"/>
    <w:rsid w:val="003451D9"/>
    <w:rsid w:val="0035086E"/>
    <w:rsid w:val="00375964"/>
    <w:rsid w:val="00381373"/>
    <w:rsid w:val="003840EB"/>
    <w:rsid w:val="00384786"/>
    <w:rsid w:val="0038636B"/>
    <w:rsid w:val="003A742D"/>
    <w:rsid w:val="003B5C10"/>
    <w:rsid w:val="003B78B5"/>
    <w:rsid w:val="003B7BE8"/>
    <w:rsid w:val="003B7BF9"/>
    <w:rsid w:val="003D40BC"/>
    <w:rsid w:val="003E0A16"/>
    <w:rsid w:val="003F5E17"/>
    <w:rsid w:val="003F5E8F"/>
    <w:rsid w:val="003F61F7"/>
    <w:rsid w:val="004024E3"/>
    <w:rsid w:val="004141C6"/>
    <w:rsid w:val="00434BFF"/>
    <w:rsid w:val="00435131"/>
    <w:rsid w:val="00446485"/>
    <w:rsid w:val="00464F9C"/>
    <w:rsid w:val="004666F1"/>
    <w:rsid w:val="00474698"/>
    <w:rsid w:val="00482AE1"/>
    <w:rsid w:val="004906C2"/>
    <w:rsid w:val="00493F80"/>
    <w:rsid w:val="004953E7"/>
    <w:rsid w:val="004B2D5B"/>
    <w:rsid w:val="004C5B59"/>
    <w:rsid w:val="004C70B6"/>
    <w:rsid w:val="004D0BE9"/>
    <w:rsid w:val="004D1A25"/>
    <w:rsid w:val="004E6920"/>
    <w:rsid w:val="005143FF"/>
    <w:rsid w:val="00526F61"/>
    <w:rsid w:val="00532290"/>
    <w:rsid w:val="00532354"/>
    <w:rsid w:val="00554592"/>
    <w:rsid w:val="005559CE"/>
    <w:rsid w:val="00562399"/>
    <w:rsid w:val="005768D1"/>
    <w:rsid w:val="005A1826"/>
    <w:rsid w:val="005B07BF"/>
    <w:rsid w:val="005C0D0C"/>
    <w:rsid w:val="005C2128"/>
    <w:rsid w:val="005C31A4"/>
    <w:rsid w:val="005C3DB4"/>
    <w:rsid w:val="005D2E01"/>
    <w:rsid w:val="005D40DA"/>
    <w:rsid w:val="005D57AC"/>
    <w:rsid w:val="005D5D4B"/>
    <w:rsid w:val="005E227F"/>
    <w:rsid w:val="005E2655"/>
    <w:rsid w:val="005E3E5E"/>
    <w:rsid w:val="005F58E4"/>
    <w:rsid w:val="005F6810"/>
    <w:rsid w:val="00646B76"/>
    <w:rsid w:val="006617E2"/>
    <w:rsid w:val="006725FE"/>
    <w:rsid w:val="006745B3"/>
    <w:rsid w:val="006827B7"/>
    <w:rsid w:val="00686DD0"/>
    <w:rsid w:val="006906FF"/>
    <w:rsid w:val="006A62F2"/>
    <w:rsid w:val="006B28D7"/>
    <w:rsid w:val="006C210B"/>
    <w:rsid w:val="006D1A97"/>
    <w:rsid w:val="006D1AE0"/>
    <w:rsid w:val="006E02F1"/>
    <w:rsid w:val="006E0309"/>
    <w:rsid w:val="006F032D"/>
    <w:rsid w:val="00713169"/>
    <w:rsid w:val="007156CA"/>
    <w:rsid w:val="00716055"/>
    <w:rsid w:val="00717FC5"/>
    <w:rsid w:val="00737C14"/>
    <w:rsid w:val="00745339"/>
    <w:rsid w:val="00750962"/>
    <w:rsid w:val="00767183"/>
    <w:rsid w:val="007743CD"/>
    <w:rsid w:val="007A501C"/>
    <w:rsid w:val="007A6E2F"/>
    <w:rsid w:val="007B1C48"/>
    <w:rsid w:val="007C67AB"/>
    <w:rsid w:val="007D173C"/>
    <w:rsid w:val="007D422E"/>
    <w:rsid w:val="007E5224"/>
    <w:rsid w:val="007E7149"/>
    <w:rsid w:val="007F16B2"/>
    <w:rsid w:val="0080304E"/>
    <w:rsid w:val="00816884"/>
    <w:rsid w:val="008225D2"/>
    <w:rsid w:val="00825BE9"/>
    <w:rsid w:val="0083755B"/>
    <w:rsid w:val="00844C2A"/>
    <w:rsid w:val="008536A2"/>
    <w:rsid w:val="00860E48"/>
    <w:rsid w:val="00866CA4"/>
    <w:rsid w:val="008725A2"/>
    <w:rsid w:val="008773F5"/>
    <w:rsid w:val="0087755E"/>
    <w:rsid w:val="008865AA"/>
    <w:rsid w:val="00891F45"/>
    <w:rsid w:val="00893CED"/>
    <w:rsid w:val="008B0CF9"/>
    <w:rsid w:val="008C4AFD"/>
    <w:rsid w:val="008C5F06"/>
    <w:rsid w:val="008D0E0C"/>
    <w:rsid w:val="008E4516"/>
    <w:rsid w:val="008F0156"/>
    <w:rsid w:val="0090684C"/>
    <w:rsid w:val="00913B16"/>
    <w:rsid w:val="00923FB2"/>
    <w:rsid w:val="0092467C"/>
    <w:rsid w:val="00941BD5"/>
    <w:rsid w:val="009433CF"/>
    <w:rsid w:val="00944DD9"/>
    <w:rsid w:val="00966C1A"/>
    <w:rsid w:val="009740A3"/>
    <w:rsid w:val="00977FAF"/>
    <w:rsid w:val="00992622"/>
    <w:rsid w:val="00993590"/>
    <w:rsid w:val="009937B6"/>
    <w:rsid w:val="009938CD"/>
    <w:rsid w:val="009C41C0"/>
    <w:rsid w:val="009C4E59"/>
    <w:rsid w:val="009C760C"/>
    <w:rsid w:val="009D0AF7"/>
    <w:rsid w:val="009D185B"/>
    <w:rsid w:val="009F25A3"/>
    <w:rsid w:val="009F3552"/>
    <w:rsid w:val="009F49C9"/>
    <w:rsid w:val="00A00846"/>
    <w:rsid w:val="00A20800"/>
    <w:rsid w:val="00A351FB"/>
    <w:rsid w:val="00A46C9E"/>
    <w:rsid w:val="00A47CF2"/>
    <w:rsid w:val="00A515B5"/>
    <w:rsid w:val="00A54619"/>
    <w:rsid w:val="00A6306F"/>
    <w:rsid w:val="00A76EDA"/>
    <w:rsid w:val="00A81DF9"/>
    <w:rsid w:val="00AA2631"/>
    <w:rsid w:val="00AB15CD"/>
    <w:rsid w:val="00AB78DC"/>
    <w:rsid w:val="00AC2FF7"/>
    <w:rsid w:val="00AE05E7"/>
    <w:rsid w:val="00AE2CF6"/>
    <w:rsid w:val="00AE5CD0"/>
    <w:rsid w:val="00B06EB2"/>
    <w:rsid w:val="00B21292"/>
    <w:rsid w:val="00B2435D"/>
    <w:rsid w:val="00B36D02"/>
    <w:rsid w:val="00B6010D"/>
    <w:rsid w:val="00B84746"/>
    <w:rsid w:val="00B96127"/>
    <w:rsid w:val="00BA3B46"/>
    <w:rsid w:val="00BB50DA"/>
    <w:rsid w:val="00BD76C0"/>
    <w:rsid w:val="00BE446F"/>
    <w:rsid w:val="00BF7EC0"/>
    <w:rsid w:val="00BF7F79"/>
    <w:rsid w:val="00C14302"/>
    <w:rsid w:val="00C451DA"/>
    <w:rsid w:val="00C46A49"/>
    <w:rsid w:val="00C61BC4"/>
    <w:rsid w:val="00C67700"/>
    <w:rsid w:val="00C70361"/>
    <w:rsid w:val="00C72732"/>
    <w:rsid w:val="00CA0680"/>
    <w:rsid w:val="00CB1B58"/>
    <w:rsid w:val="00CB46DB"/>
    <w:rsid w:val="00CD54D5"/>
    <w:rsid w:val="00CD564A"/>
    <w:rsid w:val="00CE2D2F"/>
    <w:rsid w:val="00CF46B0"/>
    <w:rsid w:val="00CF55BD"/>
    <w:rsid w:val="00D011AE"/>
    <w:rsid w:val="00D1291A"/>
    <w:rsid w:val="00D23116"/>
    <w:rsid w:val="00D2583D"/>
    <w:rsid w:val="00D30137"/>
    <w:rsid w:val="00D32768"/>
    <w:rsid w:val="00D5454D"/>
    <w:rsid w:val="00D654EE"/>
    <w:rsid w:val="00D7563C"/>
    <w:rsid w:val="00D76F75"/>
    <w:rsid w:val="00D77E02"/>
    <w:rsid w:val="00D857A1"/>
    <w:rsid w:val="00D934F6"/>
    <w:rsid w:val="00DA05B9"/>
    <w:rsid w:val="00DA1ADD"/>
    <w:rsid w:val="00DA60A9"/>
    <w:rsid w:val="00DE4D67"/>
    <w:rsid w:val="00E0646A"/>
    <w:rsid w:val="00E108F3"/>
    <w:rsid w:val="00E17C02"/>
    <w:rsid w:val="00E3155C"/>
    <w:rsid w:val="00E4473D"/>
    <w:rsid w:val="00E51DB8"/>
    <w:rsid w:val="00E541FC"/>
    <w:rsid w:val="00E5491D"/>
    <w:rsid w:val="00E57333"/>
    <w:rsid w:val="00E778EA"/>
    <w:rsid w:val="00E8040F"/>
    <w:rsid w:val="00E936EE"/>
    <w:rsid w:val="00E961E0"/>
    <w:rsid w:val="00E96395"/>
    <w:rsid w:val="00EA7184"/>
    <w:rsid w:val="00EB0F0C"/>
    <w:rsid w:val="00EB14F0"/>
    <w:rsid w:val="00EC49F9"/>
    <w:rsid w:val="00EE3DDE"/>
    <w:rsid w:val="00EE4257"/>
    <w:rsid w:val="00EE45EA"/>
    <w:rsid w:val="00EF16B5"/>
    <w:rsid w:val="00EF4B27"/>
    <w:rsid w:val="00F033A5"/>
    <w:rsid w:val="00F0441C"/>
    <w:rsid w:val="00F1524E"/>
    <w:rsid w:val="00F2220F"/>
    <w:rsid w:val="00F44457"/>
    <w:rsid w:val="00F4644A"/>
    <w:rsid w:val="00F4715D"/>
    <w:rsid w:val="00F535D4"/>
    <w:rsid w:val="00F70579"/>
    <w:rsid w:val="00F706B4"/>
    <w:rsid w:val="00F831B3"/>
    <w:rsid w:val="00FB1AE6"/>
    <w:rsid w:val="00FB685A"/>
    <w:rsid w:val="00FC4834"/>
    <w:rsid w:val="00FC6310"/>
    <w:rsid w:val="00FE1C12"/>
    <w:rsid w:val="00FE274A"/>
    <w:rsid w:val="00FE7C9C"/>
    <w:rsid w:val="00FF191F"/>
    <w:rsid w:val="00FF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365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1365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1365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1365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136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1365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1365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1365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1365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1365F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1365F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01365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1365F"/>
  </w:style>
  <w:style w:type="paragraph" w:customStyle="1" w:styleId="a8">
    <w:name w:val="Внимание: недобросовестность!"/>
    <w:basedOn w:val="a6"/>
    <w:next w:val="a"/>
    <w:uiPriority w:val="99"/>
    <w:rsid w:val="0001365F"/>
  </w:style>
  <w:style w:type="character" w:customStyle="1" w:styleId="a9">
    <w:name w:val="Выделение для Базового Поиска"/>
    <w:basedOn w:val="a3"/>
    <w:uiPriority w:val="99"/>
    <w:rsid w:val="0001365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1365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01365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1365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01365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01365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01365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01365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01365F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01365F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01365F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01365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01365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01365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01365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01365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01365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01365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1365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01365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01365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01365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01365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01365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01365F"/>
  </w:style>
  <w:style w:type="paragraph" w:customStyle="1" w:styleId="aff2">
    <w:name w:val="Моноширинный"/>
    <w:basedOn w:val="a"/>
    <w:next w:val="a"/>
    <w:uiPriority w:val="99"/>
    <w:rsid w:val="0001365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01365F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01365F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01365F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01365F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01365F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01365F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01365F"/>
    <w:pPr>
      <w:ind w:left="140"/>
    </w:pPr>
  </w:style>
  <w:style w:type="character" w:customStyle="1" w:styleId="affa">
    <w:name w:val="Опечатки"/>
    <w:uiPriority w:val="99"/>
    <w:rsid w:val="0001365F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01365F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01365F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01365F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01365F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01365F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01365F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01365F"/>
  </w:style>
  <w:style w:type="paragraph" w:customStyle="1" w:styleId="afff2">
    <w:name w:val="Примечание."/>
    <w:basedOn w:val="a6"/>
    <w:next w:val="a"/>
    <w:uiPriority w:val="99"/>
    <w:rsid w:val="0001365F"/>
  </w:style>
  <w:style w:type="character" w:customStyle="1" w:styleId="afff3">
    <w:name w:val="Продолжение ссылки"/>
    <w:basedOn w:val="a4"/>
    <w:uiPriority w:val="99"/>
    <w:rsid w:val="0001365F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01365F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01365F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01365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01365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01365F"/>
  </w:style>
  <w:style w:type="character" w:customStyle="1" w:styleId="afff9">
    <w:name w:val="Ссылка на утративший силу документ"/>
    <w:basedOn w:val="a4"/>
    <w:uiPriority w:val="99"/>
    <w:rsid w:val="0001365F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01365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01365F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01365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01365F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01365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01365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1365F"/>
    <w:pPr>
      <w:spacing w:before="300"/>
      <w:ind w:firstLine="0"/>
      <w:jc w:val="left"/>
    </w:pPr>
  </w:style>
  <w:style w:type="paragraph" w:styleId="affff0">
    <w:name w:val="Normal (Web)"/>
    <w:basedOn w:val="a"/>
    <w:uiPriority w:val="99"/>
    <w:unhideWhenUsed/>
    <w:rsid w:val="009740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1">
    <w:name w:val="Strong"/>
    <w:basedOn w:val="a0"/>
    <w:uiPriority w:val="22"/>
    <w:qFormat/>
    <w:rsid w:val="009740A3"/>
    <w:rPr>
      <w:rFonts w:cs="Times New Roman"/>
      <w:b/>
    </w:rPr>
  </w:style>
  <w:style w:type="paragraph" w:styleId="affff2">
    <w:name w:val="No Spacing"/>
    <w:uiPriority w:val="1"/>
    <w:qFormat/>
    <w:rsid w:val="00974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247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ffff3">
    <w:name w:val="Hyperlink"/>
    <w:basedOn w:val="a0"/>
    <w:uiPriority w:val="99"/>
    <w:semiHidden/>
    <w:unhideWhenUsed/>
    <w:rsid w:val="004B2D5B"/>
    <w:rPr>
      <w:color w:val="0000FF"/>
      <w:u w:val="single"/>
    </w:rPr>
  </w:style>
  <w:style w:type="paragraph" w:customStyle="1" w:styleId="ConsPlusTitle">
    <w:name w:val="ConsPlusTitle"/>
    <w:rsid w:val="005D5D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semiHidden/>
    <w:unhideWhenUsed/>
    <w:rsid w:val="005D5D4B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5D5D4B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qFormat/>
    <w:rsid w:val="00E17C02"/>
    <w:pPr>
      <w:widowControl/>
      <w:suppressAutoHyphens/>
      <w:autoSpaceDE/>
      <w:autoSpaceDN/>
      <w:adjustRightInd/>
      <w:ind w:left="708" w:firstLine="0"/>
      <w:jc w:val="left"/>
    </w:pPr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Normal (Web)"/>
    <w:basedOn w:val="a"/>
    <w:uiPriority w:val="99"/>
    <w:semiHidden/>
    <w:unhideWhenUsed/>
    <w:rsid w:val="009740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1">
    <w:name w:val="Strong"/>
    <w:basedOn w:val="a0"/>
    <w:uiPriority w:val="22"/>
    <w:qFormat/>
    <w:rsid w:val="009740A3"/>
    <w:rPr>
      <w:rFonts w:cs="Times New Roman"/>
      <w:b/>
    </w:rPr>
  </w:style>
  <w:style w:type="paragraph" w:styleId="affff2">
    <w:name w:val="No Spacing"/>
    <w:uiPriority w:val="1"/>
    <w:qFormat/>
    <w:rsid w:val="00974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247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ffff3">
    <w:name w:val="Hyperlink"/>
    <w:basedOn w:val="a0"/>
    <w:uiPriority w:val="99"/>
    <w:semiHidden/>
    <w:unhideWhenUsed/>
    <w:rsid w:val="004B2D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2859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27413304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C0DF-5E3B-429A-BCB8-4D34B215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37</Pages>
  <Words>13344</Words>
  <Characters>76062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Юдинка_СС</dc:creator>
  <cp:lastModifiedBy>Юдинка_СС</cp:lastModifiedBy>
  <cp:revision>16</cp:revision>
  <dcterms:created xsi:type="dcterms:W3CDTF">2019-10-07T11:07:00Z</dcterms:created>
  <dcterms:modified xsi:type="dcterms:W3CDTF">2019-10-13T09:50:00Z</dcterms:modified>
</cp:coreProperties>
</file>