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70D" w:rsidRDefault="0035270D" w:rsidP="0035270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70D" w:rsidRDefault="0035270D" w:rsidP="0035270D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ЮДИНСКИЙ СЕЛЬСОВЕТ</w:t>
      </w:r>
    </w:p>
    <w:p w:rsidR="0035270D" w:rsidRDefault="0035270D" w:rsidP="003527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АСЕКЕЕВСКОГО  РАЙОНА  ОРЕНБУРГСКОЙ  ОБЛАСТИ </w:t>
      </w:r>
    </w:p>
    <w:p w:rsidR="0035270D" w:rsidRDefault="0035270D" w:rsidP="0035270D">
      <w:pPr>
        <w:jc w:val="center"/>
        <w:rPr>
          <w:b/>
          <w:sz w:val="28"/>
          <w:szCs w:val="28"/>
        </w:rPr>
      </w:pPr>
    </w:p>
    <w:p w:rsidR="0035270D" w:rsidRDefault="0035270D" w:rsidP="0035270D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270D" w:rsidRDefault="0035270D" w:rsidP="0035270D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35270D" w:rsidTr="0044320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5270D" w:rsidRDefault="0035270D" w:rsidP="004432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70D" w:rsidRPr="00647B73" w:rsidRDefault="00A435E5" w:rsidP="0035270D">
      <w:pPr>
        <w:ind w:hanging="142"/>
        <w:jc w:val="both"/>
        <w:rPr>
          <w:sz w:val="28"/>
          <w:szCs w:val="28"/>
        </w:rPr>
      </w:pPr>
      <w:r w:rsidRPr="00A435E5">
        <w:rPr>
          <w:color w:val="0D0D0D" w:themeColor="text1" w:themeTint="F2"/>
          <w:sz w:val="28"/>
          <w:szCs w:val="28"/>
        </w:rPr>
        <w:t>04</w:t>
      </w:r>
      <w:r w:rsidR="00525C94" w:rsidRPr="00A435E5">
        <w:rPr>
          <w:color w:val="0D0D0D" w:themeColor="text1" w:themeTint="F2"/>
          <w:sz w:val="28"/>
          <w:szCs w:val="28"/>
        </w:rPr>
        <w:t>.</w:t>
      </w:r>
      <w:r w:rsidR="000A6517" w:rsidRPr="00A435E5">
        <w:rPr>
          <w:color w:val="0D0D0D" w:themeColor="text1" w:themeTint="F2"/>
          <w:sz w:val="28"/>
          <w:szCs w:val="28"/>
        </w:rPr>
        <w:t>0</w:t>
      </w:r>
      <w:r w:rsidRPr="00A435E5">
        <w:rPr>
          <w:color w:val="0D0D0D" w:themeColor="text1" w:themeTint="F2"/>
          <w:sz w:val="28"/>
          <w:szCs w:val="28"/>
        </w:rPr>
        <w:t>3</w:t>
      </w:r>
      <w:r w:rsidR="0035270D" w:rsidRPr="00A435E5">
        <w:rPr>
          <w:color w:val="0D0D0D" w:themeColor="text1" w:themeTint="F2"/>
          <w:sz w:val="28"/>
          <w:szCs w:val="28"/>
        </w:rPr>
        <w:t>.201</w:t>
      </w:r>
      <w:r w:rsidRPr="00A435E5">
        <w:rPr>
          <w:color w:val="0D0D0D" w:themeColor="text1" w:themeTint="F2"/>
          <w:sz w:val="28"/>
          <w:szCs w:val="28"/>
        </w:rPr>
        <w:t>9</w:t>
      </w:r>
      <w:r w:rsidR="0035270D" w:rsidRPr="00A435E5">
        <w:rPr>
          <w:color w:val="0D0D0D" w:themeColor="text1" w:themeTint="F2"/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35270D" w:rsidRPr="00647B73">
        <w:rPr>
          <w:sz w:val="28"/>
          <w:szCs w:val="28"/>
        </w:rPr>
        <w:tab/>
      </w:r>
      <w:r w:rsidR="00AC1BF7">
        <w:rPr>
          <w:sz w:val="28"/>
          <w:szCs w:val="28"/>
        </w:rPr>
        <w:t xml:space="preserve">                                                      </w:t>
      </w:r>
      <w:r w:rsidR="0035270D" w:rsidRPr="00647B73">
        <w:rPr>
          <w:sz w:val="28"/>
          <w:szCs w:val="28"/>
        </w:rPr>
        <w:t xml:space="preserve">  №</w:t>
      </w:r>
      <w:r>
        <w:rPr>
          <w:sz w:val="28"/>
          <w:szCs w:val="28"/>
        </w:rPr>
        <w:t>10</w:t>
      </w:r>
      <w:r w:rsidR="0035270D" w:rsidRPr="00647B73">
        <w:rPr>
          <w:sz w:val="28"/>
          <w:szCs w:val="28"/>
        </w:rPr>
        <w:t>-п</w:t>
      </w:r>
    </w:p>
    <w:p w:rsidR="0035270D" w:rsidRPr="00647B73" w:rsidRDefault="0035270D" w:rsidP="0035270D">
      <w:pPr>
        <w:ind w:hanging="142"/>
        <w:jc w:val="center"/>
        <w:rPr>
          <w:sz w:val="28"/>
          <w:szCs w:val="28"/>
        </w:rPr>
      </w:pPr>
      <w:r w:rsidRPr="00647B73">
        <w:rPr>
          <w:sz w:val="28"/>
          <w:szCs w:val="28"/>
        </w:rPr>
        <w:t>п. Юдинка</w:t>
      </w:r>
    </w:p>
    <w:p w:rsidR="00277B6B" w:rsidRDefault="00277B6B"/>
    <w:p w:rsidR="0035270D" w:rsidRPr="00CE737A" w:rsidRDefault="00CE737A" w:rsidP="0035270D">
      <w:pPr>
        <w:shd w:val="clear" w:color="auto" w:fill="FFFFFF"/>
        <w:spacing w:before="100" w:beforeAutospacing="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№ 35 от 27.12.2018 « Об утверждении муниципальной программы « Комплексное развитие систем транспортной инфраструктуры и дорожного хозяйства на территории Юдинского сельсовета Асекеевского района Оренбургской области на 2019-2023 годы»</w:t>
      </w: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5D3A4A" w:rsidRDefault="00CE737A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Федерации»,руководствуясь Уставом муниципального образования Юдинский сельсовет Асекеевского района Оренбургской области постановляю:</w:t>
      </w:r>
    </w:p>
    <w:p w:rsidR="0035270D" w:rsidRPr="00B0779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>1. </w:t>
      </w:r>
      <w:r w:rsidR="005D3A4A">
        <w:rPr>
          <w:color w:val="000000"/>
          <w:sz w:val="28"/>
          <w:szCs w:val="28"/>
        </w:rPr>
        <w:t>Внести изменения в муниципальную программу « Комплексное развитие систем транспортной инфраструктуры и дорожного хозяйства на территории муниципального образования Юдинский сельсовет Асекеевского района Оренбургской области на 2019-2023 год»:</w:t>
      </w:r>
    </w:p>
    <w:p w:rsidR="0035270D" w:rsidRPr="005D3A4A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 xml:space="preserve">          1.1 Приложение 1 к программе Перечень программных мероприятий изложить в новой редакции.</w:t>
      </w:r>
    </w:p>
    <w:p w:rsidR="0035270D" w:rsidRPr="005D3A4A" w:rsidRDefault="005D3A4A" w:rsidP="005D3A4A">
      <w:pPr>
        <w:pStyle w:val="a8"/>
        <w:rPr>
          <w:sz w:val="28"/>
          <w:szCs w:val="28"/>
        </w:rPr>
      </w:pPr>
      <w:r w:rsidRPr="005D3A4A">
        <w:rPr>
          <w:sz w:val="28"/>
          <w:szCs w:val="28"/>
        </w:rPr>
        <w:t>2</w:t>
      </w:r>
      <w:r w:rsidR="0035270D" w:rsidRPr="005D3A4A">
        <w:rPr>
          <w:sz w:val="28"/>
          <w:szCs w:val="28"/>
        </w:rPr>
        <w:t xml:space="preserve">. </w:t>
      </w:r>
      <w:r w:rsidRPr="005D3A4A">
        <w:rPr>
          <w:sz w:val="28"/>
          <w:szCs w:val="28"/>
        </w:rPr>
        <w:t>Настоящее постановление вступает в силу после его официального обнародования</w:t>
      </w:r>
      <w:r w:rsidR="0035270D" w:rsidRPr="005D3A4A">
        <w:rPr>
          <w:sz w:val="28"/>
          <w:szCs w:val="28"/>
        </w:rPr>
        <w:t>.</w:t>
      </w:r>
    </w:p>
    <w:p w:rsidR="0035270D" w:rsidRPr="007F07AB" w:rsidRDefault="0035270D" w:rsidP="00B0779B">
      <w:pPr>
        <w:shd w:val="clear" w:color="auto" w:fill="FFFFFF"/>
        <w:spacing w:before="100" w:beforeAutospacing="1"/>
        <w:ind w:firstLine="708"/>
        <w:jc w:val="both"/>
        <w:rPr>
          <w:color w:val="000000"/>
          <w:sz w:val="28"/>
          <w:szCs w:val="28"/>
        </w:rPr>
      </w:pPr>
    </w:p>
    <w:p w:rsidR="0035270D" w:rsidRPr="007F07AB" w:rsidRDefault="0035270D" w:rsidP="00B0779B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</w:p>
    <w:p w:rsidR="0035270D" w:rsidRPr="00B0779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7F07AB">
        <w:rPr>
          <w:color w:val="000000"/>
          <w:sz w:val="28"/>
          <w:szCs w:val="28"/>
        </w:rPr>
        <w:t xml:space="preserve">Глава администрации </w:t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</w:r>
      <w:r w:rsidRPr="00B0779B">
        <w:rPr>
          <w:color w:val="000000"/>
          <w:sz w:val="28"/>
          <w:szCs w:val="28"/>
        </w:rPr>
        <w:tab/>
        <w:t>А.И.Кийло</w:t>
      </w:r>
    </w:p>
    <w:p w:rsidR="0035270D" w:rsidRPr="007F07AB" w:rsidRDefault="0035270D" w:rsidP="0035270D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35270D" w:rsidRPr="00B0779B" w:rsidRDefault="0035270D" w:rsidP="0035270D">
      <w:pPr>
        <w:jc w:val="center"/>
        <w:rPr>
          <w:sz w:val="28"/>
          <w:szCs w:val="28"/>
        </w:rPr>
      </w:pPr>
    </w:p>
    <w:p w:rsidR="00843861" w:rsidRPr="002A0220" w:rsidRDefault="00843861" w:rsidP="008438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DB6567">
        <w:rPr>
          <w:sz w:val="28"/>
          <w:szCs w:val="28"/>
        </w:rPr>
        <w:t>№ 1</w:t>
      </w:r>
      <w:r>
        <w:rPr>
          <w:sz w:val="28"/>
          <w:szCs w:val="28"/>
        </w:rPr>
        <w:t xml:space="preserve"> к программе</w:t>
      </w:r>
    </w:p>
    <w:p w:rsidR="00843861" w:rsidRDefault="00843861" w:rsidP="00843861">
      <w:pPr>
        <w:jc w:val="both"/>
        <w:rPr>
          <w:sz w:val="28"/>
          <w:szCs w:val="28"/>
        </w:rPr>
      </w:pPr>
    </w:p>
    <w:p w:rsidR="00843861" w:rsidRDefault="00843861" w:rsidP="00843861">
      <w:pPr>
        <w:jc w:val="center"/>
        <w:rPr>
          <w:b/>
          <w:sz w:val="28"/>
          <w:szCs w:val="28"/>
        </w:rPr>
      </w:pPr>
      <w:r w:rsidRPr="002A0220">
        <w:rPr>
          <w:b/>
          <w:sz w:val="28"/>
          <w:szCs w:val="28"/>
        </w:rPr>
        <w:t>ПЕРЕЧЕНЬ ПРОГРАММНЫХ МЕРОПРИЯТИЙ</w:t>
      </w:r>
    </w:p>
    <w:p w:rsidR="00843861" w:rsidRPr="00290316" w:rsidRDefault="00843861" w:rsidP="00843861">
      <w:pPr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Pr="00290316">
        <w:rPr>
          <w:sz w:val="28"/>
          <w:szCs w:val="28"/>
        </w:rPr>
        <w:t>ыс</w:t>
      </w:r>
      <w:r>
        <w:rPr>
          <w:sz w:val="28"/>
          <w:szCs w:val="28"/>
        </w:rPr>
        <w:t>.</w:t>
      </w:r>
      <w:r w:rsidRPr="00290316">
        <w:rPr>
          <w:sz w:val="28"/>
          <w:szCs w:val="28"/>
        </w:rPr>
        <w:t xml:space="preserve"> руб.</w:t>
      </w:r>
    </w:p>
    <w:p w:rsidR="00843861" w:rsidRPr="00DB6567" w:rsidRDefault="00843861" w:rsidP="00843861">
      <w:pPr>
        <w:jc w:val="both"/>
        <w:rPr>
          <w:sz w:val="28"/>
          <w:szCs w:val="28"/>
        </w:rPr>
      </w:pPr>
    </w:p>
    <w:p w:rsidR="009C219C" w:rsidRDefault="009C219C" w:rsidP="00843861">
      <w:bookmarkStart w:id="0" w:name="_GoBack"/>
      <w:bookmarkEnd w:id="0"/>
    </w:p>
    <w:p w:rsidR="00843861" w:rsidRDefault="00843861" w:rsidP="00843861"/>
    <w:tbl>
      <w:tblPr>
        <w:tblW w:w="11040" w:type="dxa"/>
        <w:jc w:val="center"/>
        <w:tblInd w:w="-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1"/>
        <w:gridCol w:w="1702"/>
        <w:gridCol w:w="1702"/>
        <w:gridCol w:w="2275"/>
        <w:gridCol w:w="850"/>
        <w:gridCol w:w="845"/>
        <w:gridCol w:w="856"/>
        <w:gridCol w:w="851"/>
        <w:gridCol w:w="561"/>
        <w:gridCol w:w="847"/>
      </w:tblGrid>
      <w:tr w:rsidR="009C219C" w:rsidTr="001474C3">
        <w:trPr>
          <w:trHeight w:val="570"/>
          <w:tblHeader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9C219C" w:rsidRDefault="009C219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Цели реализации мероприятий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</w:tr>
      <w:tr w:rsidR="009C219C" w:rsidTr="001474C3">
        <w:trPr>
          <w:trHeight w:val="873"/>
          <w:tblHeader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2016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2021-2025</w:t>
            </w:r>
          </w:p>
        </w:tc>
      </w:tr>
      <w:tr w:rsidR="009C219C" w:rsidTr="001474C3">
        <w:trPr>
          <w:trHeight w:val="841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Капитальныйремонт</w:t>
            </w:r>
            <w:proofErr w:type="spellEnd"/>
            <w:r>
              <w:rPr>
                <w:color w:val="000000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Улучшение транспортной инфраструктуры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450,0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</w:tr>
      <w:tr w:rsidR="009C219C" w:rsidTr="001474C3">
        <w:trPr>
          <w:trHeight w:val="1058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437,0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32,5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</w:tr>
      <w:tr w:rsidR="009C219C" w:rsidTr="001474C3">
        <w:trPr>
          <w:trHeight w:val="619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проектно-сметной документации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исходной документации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</w:tr>
      <w:tr w:rsidR="009C219C" w:rsidTr="001474C3">
        <w:trPr>
          <w:trHeight w:val="673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0.0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0,0</w:t>
            </w:r>
          </w:p>
        </w:tc>
      </w:tr>
      <w:tr w:rsidR="009C219C" w:rsidTr="001474C3">
        <w:trPr>
          <w:trHeight w:val="1047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безопасности, организации  дорожного движения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безопасности дорожного движения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9C" w:rsidRDefault="009C219C">
            <w:pPr>
              <w:jc w:val="both"/>
              <w:rPr>
                <w:rFonts w:cstheme="minorBidi"/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</w:p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</w:tr>
      <w:tr w:rsidR="009C219C" w:rsidTr="001474C3">
        <w:trPr>
          <w:trHeight w:val="991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19C" w:rsidRDefault="009C219C">
            <w:pPr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1474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b/>
                <w:color w:val="000000"/>
              </w:rPr>
            </w:pPr>
          </w:p>
          <w:p w:rsidR="009C219C" w:rsidRDefault="001474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  <w:p w:rsidR="009C219C" w:rsidRDefault="009C219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Default="009C219C">
            <w:pPr>
              <w:jc w:val="both"/>
              <w:rPr>
                <w:rFonts w:cstheme="minorBidi"/>
                <w:b/>
                <w:color w:val="000000"/>
              </w:rPr>
            </w:pPr>
          </w:p>
          <w:p w:rsidR="009C219C" w:rsidRDefault="001474C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b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rFonts w:cstheme="minorBidi"/>
                <w:b/>
                <w:color w:val="0D0D0D" w:themeColor="text1" w:themeTint="F2"/>
              </w:rPr>
            </w:pPr>
          </w:p>
          <w:p w:rsidR="009C219C" w:rsidRPr="00132DF5" w:rsidRDefault="009C219C">
            <w:pPr>
              <w:jc w:val="both"/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Pr="00132DF5" w:rsidRDefault="009C219C">
            <w:pPr>
              <w:rPr>
                <w:b/>
                <w:color w:val="0D0D0D" w:themeColor="text1" w:themeTint="F2"/>
              </w:rPr>
            </w:pPr>
            <w:r w:rsidRPr="00132DF5">
              <w:rPr>
                <w:b/>
                <w:color w:val="0D0D0D" w:themeColor="text1" w:themeTint="F2"/>
              </w:rPr>
              <w:t>0,0</w:t>
            </w:r>
          </w:p>
        </w:tc>
      </w:tr>
      <w:tr w:rsidR="009C219C" w:rsidTr="001474C3">
        <w:trPr>
          <w:trHeight w:val="46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450,0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</w:tr>
      <w:tr w:rsidR="009C219C" w:rsidTr="001474C3">
        <w:trPr>
          <w:trHeight w:val="4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19C" w:rsidRDefault="009C219C">
            <w:pPr>
              <w:jc w:val="both"/>
              <w:rPr>
                <w:color w:val="000000"/>
              </w:rPr>
            </w:pPr>
          </w:p>
        </w:tc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32,5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</w:tr>
      <w:tr w:rsidR="009C219C" w:rsidTr="001474C3">
        <w:trPr>
          <w:gridBefore w:val="1"/>
          <w:wBefore w:w="551" w:type="dxa"/>
          <w:trHeight w:val="249"/>
          <w:jc w:val="center"/>
        </w:trPr>
        <w:tc>
          <w:tcPr>
            <w:tcW w:w="5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9C" w:rsidRDefault="009C21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545,0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9C" w:rsidRDefault="001474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  <w:r w:rsidRPr="00132DF5">
              <w:rPr>
                <w:color w:val="0D0D0D" w:themeColor="text1" w:themeTint="F2"/>
              </w:rPr>
              <w:t>482,5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19C" w:rsidRPr="00132DF5" w:rsidRDefault="009C219C">
            <w:pPr>
              <w:jc w:val="both"/>
              <w:rPr>
                <w:color w:val="0D0D0D" w:themeColor="text1" w:themeTint="F2"/>
              </w:rPr>
            </w:pPr>
          </w:p>
        </w:tc>
      </w:tr>
    </w:tbl>
    <w:p w:rsidR="00843861" w:rsidRDefault="00843861" w:rsidP="00843861"/>
    <w:sectPr w:rsidR="00843861" w:rsidSect="0027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70D"/>
    <w:rsid w:val="000A6517"/>
    <w:rsid w:val="00132DF5"/>
    <w:rsid w:val="001474C3"/>
    <w:rsid w:val="001D2A6C"/>
    <w:rsid w:val="00271910"/>
    <w:rsid w:val="00277B6B"/>
    <w:rsid w:val="00343A84"/>
    <w:rsid w:val="0035270D"/>
    <w:rsid w:val="003F7434"/>
    <w:rsid w:val="00525C94"/>
    <w:rsid w:val="005D3A4A"/>
    <w:rsid w:val="007D4AA4"/>
    <w:rsid w:val="00843861"/>
    <w:rsid w:val="008B6147"/>
    <w:rsid w:val="00903868"/>
    <w:rsid w:val="009B4826"/>
    <w:rsid w:val="009C219C"/>
    <w:rsid w:val="00A346B1"/>
    <w:rsid w:val="00A40719"/>
    <w:rsid w:val="00A435E5"/>
    <w:rsid w:val="00AC1BF7"/>
    <w:rsid w:val="00B0779B"/>
    <w:rsid w:val="00B35DB4"/>
    <w:rsid w:val="00BE1098"/>
    <w:rsid w:val="00C573FC"/>
    <w:rsid w:val="00CC329D"/>
    <w:rsid w:val="00CE737A"/>
    <w:rsid w:val="00E11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70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270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52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D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4</cp:revision>
  <cp:lastPrinted>2016-10-19T07:48:00Z</cp:lastPrinted>
  <dcterms:created xsi:type="dcterms:W3CDTF">2019-03-12T09:34:00Z</dcterms:created>
  <dcterms:modified xsi:type="dcterms:W3CDTF">2019-03-12T09:38:00Z</dcterms:modified>
</cp:coreProperties>
</file>