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r w:rsidRPr="00E865EF">
        <w:rPr>
          <w:rFonts w:ascii="Times New Roman" w:eastAsia="Times New Roman" w:hAnsi="Times New Roman"/>
          <w:kern w:val="1"/>
          <w:sz w:val="24"/>
          <w:szCs w:val="24"/>
          <w:lang w:eastAsia="hi-IN" w:bidi="hi-IN"/>
        </w:rPr>
        <w:t>Приложение к Решению</w:t>
      </w:r>
    </w:p>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r w:rsidRPr="00E865EF">
        <w:rPr>
          <w:rFonts w:ascii="Times New Roman" w:eastAsia="Times New Roman" w:hAnsi="Times New Roman"/>
          <w:kern w:val="1"/>
          <w:sz w:val="24"/>
          <w:szCs w:val="24"/>
          <w:lang w:eastAsia="hi-IN" w:bidi="hi-IN"/>
        </w:rPr>
        <w:t xml:space="preserve">                                                          Совета депутатов </w:t>
      </w:r>
    </w:p>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proofErr w:type="gramStart"/>
      <w:r w:rsidRPr="00E865EF">
        <w:rPr>
          <w:rFonts w:ascii="Times New Roman" w:eastAsia="Times New Roman" w:hAnsi="Times New Roman"/>
          <w:kern w:val="1"/>
          <w:sz w:val="24"/>
          <w:szCs w:val="24"/>
          <w:lang w:eastAsia="hi-IN" w:bidi="hi-IN"/>
        </w:rPr>
        <w:t>муниципального</w:t>
      </w:r>
      <w:proofErr w:type="gramEnd"/>
      <w:r w:rsidRPr="00E865EF">
        <w:rPr>
          <w:rFonts w:ascii="Times New Roman" w:eastAsia="Times New Roman" w:hAnsi="Times New Roman"/>
          <w:kern w:val="1"/>
          <w:sz w:val="24"/>
          <w:szCs w:val="24"/>
          <w:lang w:eastAsia="hi-IN" w:bidi="hi-IN"/>
        </w:rPr>
        <w:t xml:space="preserve"> образования</w:t>
      </w:r>
    </w:p>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proofErr w:type="spellStart"/>
      <w:r>
        <w:rPr>
          <w:rFonts w:ascii="Times New Roman" w:eastAsia="Times New Roman" w:hAnsi="Times New Roman"/>
          <w:bCs/>
          <w:kern w:val="1"/>
          <w:sz w:val="24"/>
          <w:szCs w:val="24"/>
          <w:lang w:eastAsia="hi-IN" w:bidi="hi-IN"/>
        </w:rPr>
        <w:t>Юдинский</w:t>
      </w:r>
      <w:proofErr w:type="spellEnd"/>
      <w:r w:rsidRPr="00E865EF">
        <w:rPr>
          <w:rFonts w:ascii="Times New Roman" w:eastAsia="Times New Roman" w:hAnsi="Times New Roman"/>
          <w:kern w:val="1"/>
          <w:sz w:val="24"/>
          <w:szCs w:val="24"/>
          <w:lang w:eastAsia="hi-IN" w:bidi="hi-IN"/>
        </w:rPr>
        <w:t xml:space="preserve"> сельсовет</w:t>
      </w:r>
    </w:p>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proofErr w:type="spellStart"/>
      <w:r>
        <w:rPr>
          <w:rFonts w:ascii="Times New Roman" w:eastAsia="Times New Roman" w:hAnsi="Times New Roman"/>
          <w:kern w:val="1"/>
          <w:sz w:val="24"/>
          <w:szCs w:val="24"/>
          <w:lang w:eastAsia="hi-IN" w:bidi="hi-IN"/>
        </w:rPr>
        <w:t>Асекеевского</w:t>
      </w:r>
      <w:proofErr w:type="spellEnd"/>
      <w:r w:rsidRPr="00E865EF">
        <w:rPr>
          <w:rFonts w:ascii="Times New Roman" w:eastAsia="Times New Roman" w:hAnsi="Times New Roman"/>
          <w:kern w:val="1"/>
          <w:sz w:val="24"/>
          <w:szCs w:val="24"/>
          <w:lang w:eastAsia="hi-IN" w:bidi="hi-IN"/>
        </w:rPr>
        <w:t xml:space="preserve"> района</w:t>
      </w:r>
    </w:p>
    <w:p w:rsidR="008A59E5" w:rsidRPr="00E865EF" w:rsidRDefault="008A59E5" w:rsidP="008A59E5">
      <w:pPr>
        <w:suppressAutoHyphens/>
        <w:spacing w:after="0" w:line="240" w:lineRule="auto"/>
        <w:ind w:right="-6"/>
        <w:jc w:val="right"/>
        <w:rPr>
          <w:rFonts w:ascii="Times New Roman" w:eastAsia="Times New Roman" w:hAnsi="Times New Roman"/>
          <w:kern w:val="1"/>
          <w:sz w:val="24"/>
          <w:szCs w:val="24"/>
          <w:lang w:eastAsia="hi-IN" w:bidi="hi-IN"/>
        </w:rPr>
      </w:pPr>
      <w:r w:rsidRPr="00E865EF">
        <w:rPr>
          <w:rFonts w:ascii="Times New Roman" w:eastAsia="Times New Roman" w:hAnsi="Times New Roman"/>
          <w:kern w:val="1"/>
          <w:sz w:val="24"/>
          <w:szCs w:val="24"/>
          <w:lang w:eastAsia="hi-IN" w:bidi="hi-IN"/>
        </w:rPr>
        <w:t>Оренбургской области</w:t>
      </w:r>
    </w:p>
    <w:p w:rsidR="008A59E5" w:rsidRPr="00E865EF" w:rsidRDefault="008A59E5" w:rsidP="008A59E5">
      <w:pPr>
        <w:spacing w:after="0" w:line="240" w:lineRule="auto"/>
        <w:ind w:right="-6"/>
        <w:jc w:val="right"/>
        <w:rPr>
          <w:rFonts w:ascii="Times New Roman" w:eastAsia="Times New Roman" w:hAnsi="Times New Roman"/>
          <w:b/>
          <w:bCs/>
          <w:caps/>
          <w:sz w:val="24"/>
          <w:szCs w:val="24"/>
        </w:rPr>
      </w:pPr>
      <w:r w:rsidRPr="00E865EF">
        <w:rPr>
          <w:rFonts w:ascii="Times New Roman" w:eastAsia="Times New Roman" w:hAnsi="Times New Roman"/>
          <w:kern w:val="1"/>
          <w:sz w:val="24"/>
          <w:szCs w:val="24"/>
          <w:lang w:eastAsia="hi-IN" w:bidi="hi-IN"/>
        </w:rPr>
        <w:t xml:space="preserve">      </w:t>
      </w:r>
      <w:r w:rsidRPr="00E865EF">
        <w:rPr>
          <w:rFonts w:ascii="Times New Roman" w:eastAsia="Times New Roman" w:hAnsi="Times New Roman"/>
          <w:kern w:val="1"/>
          <w:sz w:val="24"/>
          <w:szCs w:val="24"/>
          <w:lang w:eastAsia="hi-IN" w:bidi="hi-IN"/>
        </w:rPr>
        <w:tab/>
      </w:r>
      <w:proofErr w:type="gramStart"/>
      <w:r w:rsidRPr="00E865EF">
        <w:rPr>
          <w:rFonts w:ascii="Times New Roman" w:eastAsia="Times New Roman" w:hAnsi="Times New Roman"/>
          <w:kern w:val="1"/>
          <w:sz w:val="24"/>
          <w:szCs w:val="24"/>
          <w:lang w:eastAsia="hi-IN" w:bidi="hi-IN"/>
        </w:rPr>
        <w:t>от</w:t>
      </w:r>
      <w:proofErr w:type="gramEnd"/>
      <w:r w:rsidRPr="00E865EF">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___________</w:t>
      </w:r>
      <w:r w:rsidRPr="00E865EF">
        <w:rPr>
          <w:rFonts w:ascii="Times New Roman" w:eastAsia="Times New Roman" w:hAnsi="Times New Roman"/>
          <w:kern w:val="1"/>
          <w:sz w:val="24"/>
          <w:szCs w:val="24"/>
          <w:lang w:eastAsia="hi-IN" w:bidi="hi-IN"/>
        </w:rPr>
        <w:t xml:space="preserve"> № </w:t>
      </w:r>
      <w:r>
        <w:rPr>
          <w:rFonts w:ascii="Times New Roman" w:eastAsia="Times New Roman" w:hAnsi="Times New Roman"/>
          <w:kern w:val="1"/>
          <w:sz w:val="24"/>
          <w:szCs w:val="24"/>
          <w:lang w:eastAsia="hi-IN" w:bidi="hi-IN"/>
        </w:rPr>
        <w:t>____</w:t>
      </w:r>
    </w:p>
    <w:p w:rsidR="008A59E5" w:rsidRPr="00E865EF" w:rsidRDefault="008A59E5" w:rsidP="008A59E5">
      <w:pPr>
        <w:spacing w:after="0" w:line="240" w:lineRule="auto"/>
        <w:ind w:firstLine="709"/>
        <w:jc w:val="right"/>
        <w:rPr>
          <w:rFonts w:ascii="Times New Roman" w:eastAsia="Times New Roman" w:hAnsi="Times New Roman"/>
          <w:b/>
          <w:bCs/>
          <w:caps/>
          <w:sz w:val="18"/>
          <w:szCs w:val="18"/>
        </w:rPr>
      </w:pPr>
      <w:r w:rsidRPr="00E865EF">
        <w:rPr>
          <w:rFonts w:ascii="Times New Roman" w:eastAsia="Times New Roman" w:hAnsi="Times New Roman"/>
          <w:b/>
          <w:bCs/>
          <w:caps/>
          <w:sz w:val="28"/>
          <w:szCs w:val="28"/>
        </w:rPr>
        <w:tab/>
      </w:r>
    </w:p>
    <w:p w:rsidR="008A59E5" w:rsidRPr="00E865EF" w:rsidRDefault="008A59E5" w:rsidP="008A59E5">
      <w:pPr>
        <w:spacing w:after="0" w:line="240" w:lineRule="auto"/>
        <w:ind w:firstLine="851"/>
        <w:jc w:val="right"/>
        <w:rPr>
          <w:rFonts w:ascii="Times New Roman" w:eastAsia="Times New Roman" w:hAnsi="Times New Roman"/>
          <w:b/>
          <w:bCs/>
          <w:caps/>
          <w:sz w:val="28"/>
          <w:szCs w:val="28"/>
        </w:rPr>
      </w:pPr>
    </w:p>
    <w:p w:rsidR="008A59E5" w:rsidRPr="00E865EF" w:rsidRDefault="008A59E5" w:rsidP="008A59E5">
      <w:pPr>
        <w:spacing w:after="0" w:line="240" w:lineRule="auto"/>
        <w:ind w:firstLine="851"/>
        <w:jc w:val="center"/>
        <w:rPr>
          <w:rFonts w:ascii="Times New Roman" w:eastAsia="Times New Roman" w:hAnsi="Times New Roman"/>
          <w:b/>
          <w:bCs/>
          <w:caps/>
          <w:sz w:val="28"/>
          <w:szCs w:val="28"/>
        </w:rPr>
      </w:pPr>
    </w:p>
    <w:p w:rsidR="008A59E5" w:rsidRPr="00E865EF" w:rsidRDefault="008A59E5" w:rsidP="008A59E5">
      <w:pPr>
        <w:spacing w:after="0" w:line="240" w:lineRule="auto"/>
        <w:ind w:firstLine="851"/>
        <w:jc w:val="center"/>
        <w:rPr>
          <w:rFonts w:ascii="Times New Roman" w:eastAsia="Times New Roman" w:hAnsi="Times New Roman"/>
          <w:b/>
          <w:bCs/>
          <w:caps/>
          <w:sz w:val="28"/>
          <w:szCs w:val="28"/>
        </w:rPr>
      </w:pPr>
    </w:p>
    <w:p w:rsidR="008A59E5" w:rsidRPr="00E865EF" w:rsidRDefault="008A59E5" w:rsidP="008A59E5">
      <w:pPr>
        <w:spacing w:after="0" w:line="240" w:lineRule="auto"/>
        <w:ind w:firstLine="851"/>
        <w:jc w:val="center"/>
        <w:rPr>
          <w:rFonts w:ascii="Times New Roman" w:eastAsia="Times New Roman" w:hAnsi="Times New Roman"/>
          <w:b/>
          <w:bCs/>
          <w:caps/>
          <w:sz w:val="28"/>
          <w:szCs w:val="28"/>
        </w:rPr>
      </w:pPr>
    </w:p>
    <w:p w:rsidR="008A59E5" w:rsidRPr="00E865EF" w:rsidRDefault="008A59E5" w:rsidP="008A59E5">
      <w:pPr>
        <w:spacing w:after="0" w:line="240" w:lineRule="auto"/>
        <w:ind w:firstLine="851"/>
        <w:jc w:val="center"/>
        <w:rPr>
          <w:rFonts w:ascii="Times New Roman" w:eastAsia="Times New Roman" w:hAnsi="Times New Roman"/>
          <w:b/>
          <w:bCs/>
          <w:caps/>
          <w:sz w:val="28"/>
          <w:szCs w:val="28"/>
        </w:rPr>
      </w:pPr>
    </w:p>
    <w:p w:rsidR="008A59E5" w:rsidRPr="00E865EF" w:rsidRDefault="008A59E5" w:rsidP="008A59E5">
      <w:pPr>
        <w:spacing w:after="0" w:line="240" w:lineRule="auto"/>
        <w:jc w:val="center"/>
        <w:rPr>
          <w:rFonts w:ascii="Times New Roman" w:eastAsia="Times New Roman" w:hAnsi="Times New Roman"/>
          <w:b/>
          <w:bCs/>
          <w:caps/>
          <w:sz w:val="28"/>
          <w:szCs w:val="28"/>
        </w:rPr>
      </w:pPr>
      <w:r w:rsidRPr="00E865EF">
        <w:rPr>
          <w:rFonts w:ascii="Times New Roman" w:eastAsia="Times New Roman" w:hAnsi="Times New Roman"/>
          <w:b/>
          <w:bCs/>
          <w:caps/>
          <w:sz w:val="28"/>
          <w:szCs w:val="28"/>
        </w:rPr>
        <w:t>Внесение изменений в правила землепользования и застройки муниципального образования</w:t>
      </w:r>
    </w:p>
    <w:p w:rsidR="008A59E5" w:rsidRPr="00E865EF" w:rsidRDefault="008A59E5" w:rsidP="008A59E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caps/>
          <w:sz w:val="28"/>
          <w:szCs w:val="28"/>
        </w:rPr>
        <w:t>юдинский</w:t>
      </w:r>
      <w:r w:rsidRPr="00E865EF">
        <w:rPr>
          <w:rFonts w:ascii="Times New Roman" w:eastAsia="Times New Roman" w:hAnsi="Times New Roman"/>
          <w:b/>
          <w:bCs/>
          <w:caps/>
          <w:sz w:val="28"/>
          <w:szCs w:val="28"/>
        </w:rPr>
        <w:t xml:space="preserve"> сельсовет </w:t>
      </w:r>
      <w:r>
        <w:rPr>
          <w:rFonts w:ascii="Times New Roman" w:eastAsia="Times New Roman" w:hAnsi="Times New Roman"/>
          <w:b/>
          <w:bCs/>
          <w:caps/>
          <w:sz w:val="28"/>
          <w:szCs w:val="28"/>
        </w:rPr>
        <w:t>асекеевского</w:t>
      </w:r>
      <w:r w:rsidRPr="00E865EF">
        <w:rPr>
          <w:rFonts w:ascii="Times New Roman" w:eastAsia="Times New Roman" w:hAnsi="Times New Roman"/>
          <w:b/>
          <w:bCs/>
          <w:caps/>
          <w:sz w:val="28"/>
          <w:szCs w:val="28"/>
        </w:rPr>
        <w:t xml:space="preserve"> района</w:t>
      </w:r>
    </w:p>
    <w:p w:rsidR="008A59E5" w:rsidRPr="00E865EF" w:rsidRDefault="008A59E5" w:rsidP="008A59E5">
      <w:pPr>
        <w:shd w:val="clear" w:color="auto" w:fill="FFFFFF"/>
        <w:spacing w:after="0" w:line="240" w:lineRule="auto"/>
        <w:jc w:val="center"/>
        <w:rPr>
          <w:rFonts w:ascii="Times New Roman" w:hAnsi="Times New Roman"/>
          <w:b/>
          <w:bCs/>
          <w:sz w:val="28"/>
          <w:szCs w:val="28"/>
        </w:rPr>
      </w:pPr>
    </w:p>
    <w:p w:rsidR="008A59E5" w:rsidRPr="00E865EF" w:rsidRDefault="008A59E5" w:rsidP="008A59E5">
      <w:pPr>
        <w:shd w:val="clear" w:color="auto" w:fill="FFFFFF"/>
        <w:spacing w:after="0" w:line="240" w:lineRule="auto"/>
        <w:jc w:val="center"/>
        <w:rPr>
          <w:rFonts w:ascii="Times New Roman" w:hAnsi="Times New Roman"/>
          <w:b/>
          <w:bCs/>
          <w:sz w:val="28"/>
          <w:szCs w:val="28"/>
        </w:rPr>
      </w:pPr>
    </w:p>
    <w:p w:rsidR="008A59E5" w:rsidRPr="00E865EF" w:rsidRDefault="008A59E5" w:rsidP="008A59E5">
      <w:pPr>
        <w:shd w:val="clear" w:color="auto" w:fill="FFFFFF"/>
        <w:spacing w:after="0" w:line="240" w:lineRule="auto"/>
        <w:jc w:val="center"/>
        <w:rPr>
          <w:rFonts w:ascii="Times New Roman" w:hAnsi="Times New Roman"/>
          <w:b/>
          <w:bCs/>
          <w:sz w:val="28"/>
          <w:szCs w:val="28"/>
        </w:rPr>
      </w:pPr>
    </w:p>
    <w:p w:rsidR="008A59E5" w:rsidRPr="00E865EF" w:rsidRDefault="008A59E5" w:rsidP="008A59E5">
      <w:pPr>
        <w:spacing w:after="0" w:line="240" w:lineRule="auto"/>
        <w:jc w:val="center"/>
        <w:rPr>
          <w:rFonts w:ascii="Times New Roman" w:eastAsia="Times New Roman" w:hAnsi="Times New Roman"/>
          <w:b/>
          <w:bCs/>
          <w:caps/>
        </w:rPr>
      </w:pPr>
      <w:r w:rsidRPr="00E865EF">
        <w:rPr>
          <w:rFonts w:ascii="Times New Roman" w:eastAsia="Times New Roman" w:hAnsi="Times New Roman"/>
          <w:b/>
          <w:bCs/>
          <w:caps/>
        </w:rPr>
        <w:t>(правила землепользования и застройки</w:t>
      </w:r>
    </w:p>
    <w:p w:rsidR="008A59E5" w:rsidRPr="00E865EF" w:rsidRDefault="008A59E5" w:rsidP="008A59E5">
      <w:pPr>
        <w:spacing w:after="0" w:line="240" w:lineRule="auto"/>
        <w:jc w:val="center"/>
        <w:rPr>
          <w:rFonts w:ascii="Times New Roman" w:eastAsia="Times New Roman" w:hAnsi="Times New Roman"/>
          <w:b/>
          <w:bCs/>
          <w:caps/>
        </w:rPr>
      </w:pPr>
      <w:r w:rsidRPr="00E865EF">
        <w:rPr>
          <w:rFonts w:ascii="Times New Roman" w:eastAsia="Times New Roman" w:hAnsi="Times New Roman"/>
          <w:b/>
          <w:bCs/>
          <w:caps/>
        </w:rPr>
        <w:t xml:space="preserve">муниципального образования </w:t>
      </w:r>
      <w:r>
        <w:rPr>
          <w:rFonts w:ascii="Times New Roman" w:eastAsia="Times New Roman" w:hAnsi="Times New Roman"/>
          <w:b/>
          <w:bCs/>
          <w:caps/>
        </w:rPr>
        <w:t>юдинский</w:t>
      </w:r>
      <w:r w:rsidRPr="00E865EF">
        <w:rPr>
          <w:rFonts w:ascii="Times New Roman" w:eastAsia="Times New Roman" w:hAnsi="Times New Roman"/>
          <w:b/>
          <w:bCs/>
          <w:caps/>
        </w:rPr>
        <w:t xml:space="preserve"> сельсовет</w:t>
      </w:r>
    </w:p>
    <w:p w:rsidR="008A59E5" w:rsidRPr="00E865EF" w:rsidRDefault="008A59E5" w:rsidP="008A59E5">
      <w:pPr>
        <w:shd w:val="clear" w:color="auto" w:fill="FFFFFF"/>
        <w:spacing w:after="0" w:line="240" w:lineRule="auto"/>
        <w:jc w:val="center"/>
        <w:rPr>
          <w:rFonts w:ascii="Times New Roman" w:eastAsia="Times New Roman" w:hAnsi="Times New Roman"/>
          <w:b/>
          <w:bCs/>
          <w:caps/>
        </w:rPr>
      </w:pPr>
      <w:r>
        <w:rPr>
          <w:rFonts w:ascii="Times New Roman" w:eastAsia="Times New Roman" w:hAnsi="Times New Roman"/>
          <w:b/>
          <w:bCs/>
          <w:caps/>
        </w:rPr>
        <w:t>асекеевского</w:t>
      </w:r>
      <w:r w:rsidRPr="00E865EF">
        <w:rPr>
          <w:rFonts w:ascii="Times New Roman" w:eastAsia="Times New Roman" w:hAnsi="Times New Roman"/>
          <w:b/>
          <w:bCs/>
          <w:caps/>
        </w:rPr>
        <w:t xml:space="preserve"> района в новой редакции)</w:t>
      </w:r>
    </w:p>
    <w:p w:rsidR="008A59E5" w:rsidRPr="00E865EF" w:rsidRDefault="008A59E5" w:rsidP="008A59E5">
      <w:pPr>
        <w:overflowPunct w:val="0"/>
        <w:autoSpaceDE w:val="0"/>
        <w:autoSpaceDN w:val="0"/>
        <w:adjustRightInd w:val="0"/>
        <w:spacing w:after="0" w:line="240" w:lineRule="auto"/>
        <w:ind w:firstLine="6804"/>
        <w:textAlignment w:val="baseline"/>
        <w:rPr>
          <w:rFonts w:ascii="Times New Roman" w:eastAsia="Times New Roman" w:hAnsi="Times New Roman"/>
          <w:b/>
          <w:sz w:val="28"/>
          <w:szCs w:val="20"/>
        </w:rPr>
      </w:pPr>
      <w:bookmarkStart w:id="0" w:name="_GoBack"/>
      <w:bookmarkEnd w:id="0"/>
    </w:p>
    <w:p w:rsidR="000C2546" w:rsidRDefault="000C2546" w:rsidP="007D157C">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7D5494" w:rsidRPr="007D5494" w:rsidRDefault="007D5494" w:rsidP="007D157C">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824DC0" w:rsidRPr="008A59E5" w:rsidRDefault="000C2546" w:rsidP="007D157C">
      <w:pPr>
        <w:shd w:val="clear" w:color="auto" w:fill="FFFFFF"/>
        <w:spacing w:line="240" w:lineRule="auto"/>
        <w:jc w:val="center"/>
        <w:rPr>
          <w:rFonts w:ascii="Times New Roman" w:hAnsi="Times New Roman" w:cs="Times New Roman"/>
          <w:b/>
          <w:bCs/>
          <w:sz w:val="24"/>
          <w:szCs w:val="24"/>
        </w:rPr>
      </w:pPr>
      <w:r w:rsidRPr="008A59E5">
        <w:rPr>
          <w:rFonts w:ascii="Times New Roman" w:hAnsi="Times New Roman" w:cs="Times New Roman"/>
          <w:b/>
          <w:bCs/>
          <w:sz w:val="24"/>
          <w:szCs w:val="24"/>
        </w:rPr>
        <w:t xml:space="preserve">ЧАСТЬ </w:t>
      </w:r>
      <w:r w:rsidRPr="008A59E5">
        <w:rPr>
          <w:rFonts w:ascii="Times New Roman" w:hAnsi="Times New Roman" w:cs="Times New Roman"/>
          <w:b/>
          <w:bCs/>
          <w:sz w:val="24"/>
          <w:szCs w:val="24"/>
          <w:lang w:val="en-US"/>
        </w:rPr>
        <w:t>II</w:t>
      </w:r>
      <w:r w:rsidRPr="008A59E5">
        <w:rPr>
          <w:rFonts w:ascii="Times New Roman" w:hAnsi="Times New Roman" w:cs="Times New Roman"/>
          <w:b/>
          <w:bCs/>
          <w:sz w:val="24"/>
          <w:szCs w:val="24"/>
        </w:rPr>
        <w:t xml:space="preserve"> </w:t>
      </w:r>
    </w:p>
    <w:p w:rsidR="00824DC0" w:rsidRPr="008A59E5" w:rsidRDefault="000C2546" w:rsidP="007D157C">
      <w:pPr>
        <w:shd w:val="clear" w:color="auto" w:fill="FFFFFF"/>
        <w:spacing w:after="120" w:line="240" w:lineRule="auto"/>
        <w:jc w:val="center"/>
        <w:rPr>
          <w:rFonts w:ascii="Times New Roman" w:hAnsi="Times New Roman" w:cs="Times New Roman"/>
          <w:b/>
          <w:bCs/>
          <w:sz w:val="24"/>
          <w:szCs w:val="24"/>
        </w:rPr>
      </w:pPr>
      <w:r w:rsidRPr="008A59E5">
        <w:rPr>
          <w:rFonts w:ascii="Times New Roman" w:hAnsi="Times New Roman" w:cs="Times New Roman"/>
          <w:b/>
          <w:bCs/>
          <w:sz w:val="24"/>
          <w:szCs w:val="24"/>
        </w:rPr>
        <w:t>КАРТ</w:t>
      </w:r>
      <w:r w:rsidR="007D5494" w:rsidRPr="008A59E5">
        <w:rPr>
          <w:rFonts w:ascii="Times New Roman" w:hAnsi="Times New Roman" w:cs="Times New Roman"/>
          <w:b/>
          <w:bCs/>
          <w:sz w:val="24"/>
          <w:szCs w:val="24"/>
        </w:rPr>
        <w:t>А</w:t>
      </w:r>
      <w:r w:rsidRPr="008A59E5">
        <w:rPr>
          <w:rFonts w:ascii="Times New Roman" w:hAnsi="Times New Roman" w:cs="Times New Roman"/>
          <w:b/>
          <w:bCs/>
          <w:sz w:val="24"/>
          <w:szCs w:val="24"/>
        </w:rPr>
        <w:t xml:space="preserve"> ГРАДОСТРОИТЕЛЬНОГО ЗОНИРОВАНИЯ </w:t>
      </w:r>
    </w:p>
    <w:p w:rsidR="000C2546" w:rsidRPr="008A59E5" w:rsidRDefault="000C2546" w:rsidP="007D157C">
      <w:pPr>
        <w:shd w:val="clear" w:color="auto" w:fill="FFFFFF"/>
        <w:spacing w:after="120" w:line="240" w:lineRule="auto"/>
        <w:jc w:val="center"/>
        <w:rPr>
          <w:rFonts w:ascii="Times New Roman" w:hAnsi="Times New Roman" w:cs="Times New Roman"/>
          <w:b/>
          <w:bCs/>
          <w:sz w:val="24"/>
          <w:szCs w:val="24"/>
        </w:rPr>
      </w:pPr>
      <w:r w:rsidRPr="008A59E5">
        <w:rPr>
          <w:rFonts w:ascii="Times New Roman" w:hAnsi="Times New Roman" w:cs="Times New Roman"/>
          <w:b/>
          <w:bCs/>
          <w:sz w:val="24"/>
          <w:szCs w:val="24"/>
        </w:rPr>
        <w:t>КАРТ</w:t>
      </w:r>
      <w:r w:rsidR="007D5494" w:rsidRPr="008A59E5">
        <w:rPr>
          <w:rFonts w:ascii="Times New Roman" w:hAnsi="Times New Roman" w:cs="Times New Roman"/>
          <w:b/>
          <w:bCs/>
          <w:sz w:val="24"/>
          <w:szCs w:val="24"/>
        </w:rPr>
        <w:t>А</w:t>
      </w:r>
      <w:r w:rsidRPr="008A59E5">
        <w:rPr>
          <w:rFonts w:ascii="Times New Roman" w:hAnsi="Times New Roman" w:cs="Times New Roman"/>
          <w:b/>
          <w:bCs/>
          <w:sz w:val="24"/>
          <w:szCs w:val="24"/>
        </w:rPr>
        <w:t xml:space="preserve"> ЗОН С ОСОБЫМИ УСЛ</w:t>
      </w:r>
      <w:r w:rsidR="00082702" w:rsidRPr="008A59E5">
        <w:rPr>
          <w:rFonts w:ascii="Times New Roman" w:hAnsi="Times New Roman" w:cs="Times New Roman"/>
          <w:b/>
          <w:bCs/>
          <w:sz w:val="24"/>
          <w:szCs w:val="24"/>
        </w:rPr>
        <w:t>ОВИЯМИ ИСПОЛЬЗОВАНИЯ ТЕРРИТОРИЙ</w:t>
      </w:r>
    </w:p>
    <w:p w:rsidR="007D5494" w:rsidRPr="008A59E5" w:rsidRDefault="007D5494" w:rsidP="007D157C">
      <w:pPr>
        <w:shd w:val="clear" w:color="auto" w:fill="FFFFFF"/>
        <w:spacing w:after="120" w:line="240" w:lineRule="auto"/>
        <w:jc w:val="center"/>
        <w:rPr>
          <w:rFonts w:ascii="Times New Roman" w:hAnsi="Times New Roman" w:cs="Times New Roman"/>
          <w:b/>
          <w:bCs/>
          <w:sz w:val="24"/>
          <w:szCs w:val="24"/>
        </w:rPr>
      </w:pPr>
    </w:p>
    <w:p w:rsidR="00824DC0" w:rsidRPr="008A59E5" w:rsidRDefault="000C2546" w:rsidP="007D157C">
      <w:pPr>
        <w:shd w:val="clear" w:color="auto" w:fill="FFFFFF"/>
        <w:spacing w:line="240" w:lineRule="auto"/>
        <w:jc w:val="center"/>
        <w:rPr>
          <w:rFonts w:ascii="Times New Roman" w:eastAsia="Times New Roman" w:hAnsi="Times New Roman" w:cs="Times New Roman"/>
          <w:b/>
          <w:bCs/>
          <w:sz w:val="24"/>
          <w:szCs w:val="24"/>
        </w:rPr>
      </w:pPr>
      <w:r w:rsidRPr="008A59E5">
        <w:rPr>
          <w:rFonts w:ascii="Times New Roman" w:eastAsia="Times New Roman" w:hAnsi="Times New Roman" w:cs="Times New Roman"/>
          <w:b/>
          <w:bCs/>
          <w:sz w:val="24"/>
          <w:szCs w:val="24"/>
        </w:rPr>
        <w:t xml:space="preserve">ЧАСТЬ </w:t>
      </w:r>
      <w:r w:rsidRPr="008A59E5">
        <w:rPr>
          <w:rFonts w:ascii="Times New Roman" w:eastAsia="Times New Roman" w:hAnsi="Times New Roman" w:cs="Times New Roman"/>
          <w:b/>
          <w:bCs/>
          <w:sz w:val="24"/>
          <w:szCs w:val="24"/>
          <w:lang w:val="en-US"/>
        </w:rPr>
        <w:t>III</w:t>
      </w:r>
    </w:p>
    <w:p w:rsidR="000C2546" w:rsidRPr="008A59E5" w:rsidRDefault="000C2546" w:rsidP="007D157C">
      <w:pPr>
        <w:shd w:val="clear" w:color="auto" w:fill="FFFFFF"/>
        <w:spacing w:line="240" w:lineRule="auto"/>
        <w:jc w:val="center"/>
        <w:rPr>
          <w:rFonts w:ascii="Times New Roman" w:eastAsia="Times New Roman" w:hAnsi="Times New Roman" w:cs="Times New Roman"/>
          <w:b/>
          <w:bCs/>
          <w:sz w:val="24"/>
          <w:szCs w:val="24"/>
        </w:rPr>
      </w:pPr>
      <w:r w:rsidRPr="008A59E5">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4"/>
          <w:szCs w:val="24"/>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615A60" w:rsidRDefault="008A59E5" w:rsidP="00AE01C5">
      <w:pPr>
        <w:autoSpaceDE w:val="0"/>
        <w:autoSpaceDN w:val="0"/>
        <w:adjustRightInd w:val="0"/>
        <w:spacing w:line="240" w:lineRule="auto"/>
        <w:jc w:val="center"/>
        <w:rPr>
          <w:rFonts w:ascii="Times New Roman" w:eastAsia="Lucida Sans Unicode" w:hAnsi="Times New Roman" w:cs="Mangal"/>
          <w:kern w:val="1"/>
          <w:sz w:val="28"/>
          <w:szCs w:val="28"/>
          <w:lang w:eastAsia="hi-IN" w:bidi="hi-IN"/>
        </w:rPr>
      </w:pPr>
      <w:r>
        <w:rPr>
          <w:rFonts w:ascii="Times New Roman" w:eastAsia="Lucida Sans Unicode" w:hAnsi="Times New Roman" w:cs="Times New Roman"/>
          <w:kern w:val="1"/>
          <w:sz w:val="28"/>
          <w:szCs w:val="28"/>
          <w:lang w:eastAsia="hi-IN" w:bidi="hi-IN"/>
        </w:rPr>
        <w:t>2016</w:t>
      </w:r>
    </w:p>
    <w:p w:rsidR="00AE01C5" w:rsidRPr="00F67215" w:rsidRDefault="00AE01C5" w:rsidP="00AE01C5">
      <w:pPr>
        <w:autoSpaceDE w:val="0"/>
        <w:autoSpaceDN w:val="0"/>
        <w:adjustRightInd w:val="0"/>
        <w:spacing w:line="240" w:lineRule="auto"/>
        <w:jc w:val="center"/>
        <w:rPr>
          <w:rFonts w:ascii="Times New Roman" w:hAnsi="Times New Roman" w:cs="Times New Roman"/>
          <w:color w:val="000000"/>
          <w:sz w:val="24"/>
          <w:szCs w:val="28"/>
        </w:rPr>
      </w:pPr>
    </w:p>
    <w:p w:rsidR="000C2546" w:rsidRPr="00615A60" w:rsidRDefault="000C2546" w:rsidP="00240B45">
      <w:pPr>
        <w:spacing w:after="0" w:line="240" w:lineRule="auto"/>
        <w:ind w:firstLine="851"/>
        <w:jc w:val="center"/>
        <w:rPr>
          <w:rFonts w:ascii="Times New Roman" w:hAnsi="Times New Roman" w:cs="Times New Roman"/>
          <w:b/>
          <w:sz w:val="32"/>
          <w:szCs w:val="28"/>
        </w:rPr>
      </w:pPr>
      <w:r w:rsidRPr="00615A60">
        <w:rPr>
          <w:rFonts w:ascii="Times New Roman" w:hAnsi="Times New Roman" w:cs="Times New Roman"/>
          <w:b/>
          <w:sz w:val="32"/>
          <w:szCs w:val="28"/>
        </w:rPr>
        <w:lastRenderedPageBreak/>
        <w:t>СОДЕРЖАНИЕ</w:t>
      </w:r>
      <w:r w:rsidR="00615A60">
        <w:rPr>
          <w:rFonts w:ascii="Times New Roman" w:hAnsi="Times New Roman" w:cs="Times New Roman"/>
          <w:b/>
          <w:sz w:val="32"/>
          <w:szCs w:val="28"/>
        </w:rPr>
        <w:t>:</w:t>
      </w:r>
    </w:p>
    <w:p w:rsidR="00240B45" w:rsidRDefault="00240B45" w:rsidP="00240B45">
      <w:pPr>
        <w:shd w:val="clear" w:color="auto" w:fill="FFFFFF"/>
        <w:spacing w:after="0" w:line="240" w:lineRule="auto"/>
        <w:ind w:firstLine="567"/>
        <w:jc w:val="both"/>
        <w:rPr>
          <w:rFonts w:ascii="Times New Roman" w:hAnsi="Times New Roman" w:cs="Times New Roman"/>
          <w:b/>
          <w:bCs/>
          <w:color w:val="FF0000"/>
          <w:sz w:val="28"/>
          <w:szCs w:val="28"/>
          <w:u w:val="single"/>
        </w:rPr>
      </w:pPr>
    </w:p>
    <w:p w:rsidR="00240B45" w:rsidRPr="007D157C" w:rsidRDefault="00240B45" w:rsidP="00240B45">
      <w:pPr>
        <w:shd w:val="clear" w:color="auto" w:fill="FFFFFF"/>
        <w:spacing w:after="0" w:line="240" w:lineRule="auto"/>
        <w:ind w:firstLine="567"/>
        <w:jc w:val="both"/>
        <w:rPr>
          <w:rFonts w:ascii="Times New Roman" w:hAnsi="Times New Roman" w:cs="Times New Roman"/>
          <w:b/>
          <w:bCs/>
          <w:sz w:val="28"/>
          <w:szCs w:val="28"/>
        </w:rPr>
      </w:pPr>
      <w:r w:rsidRPr="007D157C">
        <w:rPr>
          <w:rFonts w:ascii="Times New Roman" w:hAnsi="Times New Roman" w:cs="Times New Roman"/>
          <w:b/>
          <w:bCs/>
          <w:sz w:val="28"/>
          <w:szCs w:val="28"/>
          <w:u w:val="single"/>
        </w:rPr>
        <w:t xml:space="preserve">Часть </w:t>
      </w:r>
      <w:r w:rsidRPr="007D157C">
        <w:rPr>
          <w:rFonts w:ascii="Times New Roman" w:hAnsi="Times New Roman" w:cs="Times New Roman"/>
          <w:b/>
          <w:bCs/>
          <w:sz w:val="28"/>
          <w:szCs w:val="28"/>
          <w:u w:val="single"/>
          <w:lang w:val="en-US"/>
        </w:rPr>
        <w:t>II</w:t>
      </w:r>
      <w:r w:rsidRPr="007D157C">
        <w:rPr>
          <w:rFonts w:ascii="Times New Roman" w:hAnsi="Times New Roman" w:cs="Times New Roman"/>
          <w:b/>
          <w:bCs/>
          <w:sz w:val="28"/>
          <w:szCs w:val="28"/>
          <w:u w:val="single"/>
        </w:rPr>
        <w:t>.</w:t>
      </w:r>
      <w:r w:rsidRPr="007D157C">
        <w:rPr>
          <w:rFonts w:ascii="Times New Roman" w:hAnsi="Times New Roman" w:cs="Times New Roman"/>
          <w:b/>
          <w:bCs/>
          <w:sz w:val="28"/>
          <w:szCs w:val="28"/>
        </w:rPr>
        <w:t xml:space="preserve"> КАРТА ГРАДОСТРОИТЕЛЬНОГО ЗОНИРОВАНИЯ. КАРТЫ ЗОН С ОСОБЫМИ УСЛОВИЯМИ ИСПОЛЬЗОВАНИЯ ТЕРРИТОРИИ.</w:t>
      </w:r>
    </w:p>
    <w:p w:rsidR="00240B45" w:rsidRPr="007D157C" w:rsidRDefault="00240B45" w:rsidP="00240B45">
      <w:pPr>
        <w:spacing w:after="0" w:line="240" w:lineRule="auto"/>
        <w:ind w:firstLine="709"/>
        <w:jc w:val="both"/>
        <w:rPr>
          <w:rFonts w:ascii="Times New Roman" w:hAnsi="Times New Roman" w:cs="Times New Roman"/>
          <w:b/>
          <w:bCs/>
          <w:sz w:val="28"/>
          <w:szCs w:val="24"/>
          <w:u w:val="single"/>
        </w:rPr>
      </w:pPr>
      <w:r w:rsidRPr="007D157C">
        <w:rPr>
          <w:rFonts w:ascii="Times New Roman" w:hAnsi="Times New Roman" w:cs="Times New Roman"/>
          <w:b/>
          <w:bCs/>
          <w:sz w:val="28"/>
          <w:szCs w:val="24"/>
          <w:u w:val="single"/>
        </w:rPr>
        <w:t>Глава 12. Карта градостроительного зонирования, к</w:t>
      </w:r>
      <w:r w:rsidRPr="007D157C">
        <w:rPr>
          <w:rFonts w:ascii="Times New Roman" w:hAnsi="Times New Roman" w:cs="Times New Roman"/>
          <w:b/>
          <w:sz w:val="28"/>
          <w:szCs w:val="24"/>
          <w:u w:val="single"/>
        </w:rPr>
        <w:t>арта зон с особыми условиями использования.</w:t>
      </w:r>
    </w:p>
    <w:p w:rsidR="00240B45" w:rsidRPr="007D157C" w:rsidRDefault="00240B45" w:rsidP="00240B45">
      <w:pPr>
        <w:spacing w:after="0" w:line="240" w:lineRule="auto"/>
        <w:ind w:firstLine="709"/>
        <w:jc w:val="both"/>
        <w:rPr>
          <w:rFonts w:ascii="Times New Roman" w:eastAsia="Times New Roman" w:hAnsi="Times New Roman" w:cs="Times New Roman"/>
          <w:sz w:val="28"/>
          <w:szCs w:val="24"/>
        </w:rPr>
      </w:pPr>
      <w:r w:rsidRPr="007D157C">
        <w:rPr>
          <w:rFonts w:ascii="Times New Roman" w:hAnsi="Times New Roman" w:cs="Times New Roman"/>
          <w:b/>
          <w:i/>
          <w:sz w:val="28"/>
          <w:szCs w:val="24"/>
        </w:rPr>
        <w:t>Статья 42.</w:t>
      </w:r>
      <w:r w:rsidRPr="007D157C">
        <w:rPr>
          <w:rFonts w:ascii="Times New Roman" w:hAnsi="Times New Roman" w:cs="Times New Roman"/>
          <w:b/>
          <w:sz w:val="28"/>
          <w:szCs w:val="24"/>
        </w:rPr>
        <w:t xml:space="preserve"> </w:t>
      </w:r>
      <w:r w:rsidRPr="007D157C">
        <w:rPr>
          <w:rFonts w:ascii="Times New Roman" w:hAnsi="Times New Roman" w:cs="Times New Roman"/>
          <w:bCs/>
          <w:sz w:val="28"/>
          <w:szCs w:val="24"/>
        </w:rPr>
        <w:t>Карта градостроительного зонирования</w:t>
      </w:r>
      <w:r w:rsidRPr="007D157C">
        <w:rPr>
          <w:rFonts w:ascii="Times New Roman" w:eastAsia="Times New Roman" w:hAnsi="Times New Roman" w:cs="Times New Roman"/>
          <w:sz w:val="28"/>
          <w:szCs w:val="24"/>
        </w:rPr>
        <w:t xml:space="preserve">. </w:t>
      </w:r>
    </w:p>
    <w:p w:rsidR="00240B45" w:rsidRPr="007D157C" w:rsidRDefault="00240B45" w:rsidP="00240B45">
      <w:pPr>
        <w:spacing w:after="0" w:line="240" w:lineRule="auto"/>
        <w:ind w:firstLine="709"/>
        <w:jc w:val="both"/>
        <w:rPr>
          <w:rFonts w:ascii="Times New Roman" w:eastAsia="Times New Roman" w:hAnsi="Times New Roman" w:cs="Times New Roman"/>
          <w:sz w:val="28"/>
          <w:szCs w:val="24"/>
        </w:rPr>
      </w:pPr>
      <w:r w:rsidRPr="007D157C">
        <w:rPr>
          <w:rFonts w:ascii="Times New Roman" w:hAnsi="Times New Roman" w:cs="Times New Roman"/>
          <w:b/>
          <w:i/>
          <w:sz w:val="28"/>
          <w:szCs w:val="24"/>
        </w:rPr>
        <w:t>Статья 43.</w:t>
      </w:r>
      <w:r w:rsidRPr="007D157C">
        <w:rPr>
          <w:rFonts w:ascii="Times New Roman" w:hAnsi="Times New Roman" w:cs="Times New Roman"/>
          <w:sz w:val="28"/>
          <w:szCs w:val="24"/>
        </w:rPr>
        <w:t xml:space="preserve">  Карта зон с особыми условиями использования территорий</w:t>
      </w:r>
      <w:r w:rsidRPr="007D157C">
        <w:rPr>
          <w:rFonts w:ascii="Times New Roman" w:eastAsia="Times New Roman" w:hAnsi="Times New Roman" w:cs="Times New Roman"/>
          <w:sz w:val="28"/>
          <w:szCs w:val="24"/>
        </w:rPr>
        <w:t>.</w:t>
      </w: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rPr>
      </w:pP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rPr>
      </w:pPr>
      <w:r w:rsidRPr="007D157C">
        <w:rPr>
          <w:rFonts w:ascii="Times New Roman" w:hAnsi="Times New Roman" w:cs="Times New Roman"/>
          <w:b/>
          <w:bCs/>
          <w:sz w:val="28"/>
          <w:szCs w:val="28"/>
          <w:u w:val="single"/>
        </w:rPr>
        <w:t xml:space="preserve">Часть </w:t>
      </w:r>
      <w:r w:rsidRPr="007D157C">
        <w:rPr>
          <w:rFonts w:ascii="Times New Roman" w:hAnsi="Times New Roman" w:cs="Times New Roman"/>
          <w:b/>
          <w:bCs/>
          <w:sz w:val="28"/>
          <w:szCs w:val="28"/>
          <w:u w:val="single"/>
          <w:lang w:val="en-US"/>
        </w:rPr>
        <w:t>III</w:t>
      </w:r>
      <w:r w:rsidRPr="007D157C">
        <w:rPr>
          <w:rFonts w:ascii="Times New Roman" w:hAnsi="Times New Roman" w:cs="Times New Roman"/>
          <w:b/>
          <w:bCs/>
          <w:sz w:val="28"/>
          <w:szCs w:val="28"/>
          <w:u w:val="single"/>
        </w:rPr>
        <w:t>.</w:t>
      </w:r>
      <w:r w:rsidRPr="007D157C">
        <w:rPr>
          <w:rFonts w:ascii="Times New Roman" w:hAnsi="Times New Roman" w:cs="Times New Roman"/>
          <w:b/>
          <w:bCs/>
          <w:sz w:val="28"/>
          <w:szCs w:val="28"/>
        </w:rPr>
        <w:t xml:space="preserve"> ГРАДОСТРОИТЕЛЬНЫЕ РЕГЛАМЕНТЫ.</w:t>
      </w: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u w:val="single"/>
        </w:rPr>
      </w:pPr>
      <w:r w:rsidRPr="007D157C">
        <w:rPr>
          <w:rFonts w:ascii="Times New Roman" w:hAnsi="Times New Roman" w:cs="Times New Roman"/>
          <w:b/>
          <w:sz w:val="28"/>
          <w:szCs w:val="28"/>
          <w:u w:val="single"/>
        </w:rPr>
        <w:t xml:space="preserve">Глава 13.  </w:t>
      </w:r>
      <w:r w:rsidRPr="007D157C">
        <w:rPr>
          <w:rFonts w:ascii="Times New Roman" w:hAnsi="Times New Roman" w:cs="Times New Roman"/>
          <w:b/>
          <w:bCs/>
          <w:sz w:val="28"/>
          <w:szCs w:val="28"/>
          <w:u w:val="single"/>
        </w:rPr>
        <w:t>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240B45" w:rsidRPr="00240B45" w:rsidRDefault="00240B45" w:rsidP="00240B45">
      <w:pPr>
        <w:spacing w:after="0" w:line="240" w:lineRule="auto"/>
        <w:ind w:firstLine="709"/>
        <w:jc w:val="both"/>
        <w:rPr>
          <w:rFonts w:ascii="Times New Roman" w:hAnsi="Times New Roman" w:cs="Times New Roman"/>
          <w:b/>
          <w:sz w:val="28"/>
          <w:szCs w:val="28"/>
        </w:rPr>
      </w:pPr>
      <w:r w:rsidRPr="007D157C">
        <w:rPr>
          <w:rFonts w:ascii="Times New Roman" w:hAnsi="Times New Roman" w:cs="Times New Roman"/>
          <w:b/>
          <w:i/>
          <w:sz w:val="28"/>
          <w:szCs w:val="28"/>
        </w:rPr>
        <w:t>Статья 44</w:t>
      </w:r>
      <w:r w:rsidRPr="007D157C">
        <w:rPr>
          <w:rFonts w:ascii="Times New Roman" w:hAnsi="Times New Roman" w:cs="Times New Roman"/>
          <w:b/>
          <w:sz w:val="28"/>
          <w:szCs w:val="28"/>
        </w:rPr>
        <w:t>.</w:t>
      </w:r>
      <w:r w:rsidRPr="007D157C">
        <w:rPr>
          <w:rFonts w:ascii="Times New Roman" w:hAnsi="Times New Roman" w:cs="Times New Roman"/>
          <w:sz w:val="28"/>
          <w:szCs w:val="28"/>
        </w:rPr>
        <w:t xml:space="preserve"> </w:t>
      </w:r>
      <w:r w:rsidRPr="007D157C">
        <w:rPr>
          <w:rFonts w:ascii="Times New Roman" w:eastAsia="Times New Roman" w:hAnsi="Times New Roman" w:cs="Times New Roman"/>
          <w:bCs/>
          <w:sz w:val="28"/>
          <w:szCs w:val="28"/>
        </w:rPr>
        <w:t>Общие</w:t>
      </w:r>
      <w:r w:rsidRPr="00240B45">
        <w:rPr>
          <w:rFonts w:ascii="Times New Roman" w:eastAsia="Times New Roman" w:hAnsi="Times New Roman" w:cs="Times New Roman"/>
          <w:bCs/>
          <w:sz w:val="28"/>
          <w:szCs w:val="28"/>
        </w:rPr>
        <w:t xml:space="preserve"> положения о территориальных зонах</w:t>
      </w:r>
      <w:r w:rsidRPr="00240B45">
        <w:rPr>
          <w:rFonts w:ascii="Times New Roman" w:hAnsi="Times New Roman" w:cs="Times New Roman"/>
          <w:sz w:val="28"/>
          <w:szCs w:val="28"/>
        </w:rPr>
        <w:t xml:space="preserve"> населенных пунктов.</w:t>
      </w:r>
    </w:p>
    <w:p w:rsidR="00240B45" w:rsidRPr="00240B45" w:rsidRDefault="00240B45" w:rsidP="00240B45">
      <w:pPr>
        <w:spacing w:after="0" w:line="240" w:lineRule="auto"/>
        <w:ind w:firstLine="709"/>
        <w:jc w:val="both"/>
        <w:rPr>
          <w:rFonts w:ascii="Times New Roman" w:hAnsi="Times New Roman" w:cs="Times New Roman"/>
          <w:b/>
          <w:sz w:val="28"/>
          <w:szCs w:val="28"/>
        </w:rPr>
      </w:pPr>
      <w:r w:rsidRPr="00240B45">
        <w:rPr>
          <w:rFonts w:ascii="Times New Roman" w:hAnsi="Times New Roman" w:cs="Times New Roman"/>
          <w:b/>
          <w:i/>
          <w:sz w:val="28"/>
          <w:szCs w:val="28"/>
        </w:rPr>
        <w:t>Статья 45</w:t>
      </w:r>
      <w:r w:rsidRPr="00240B45">
        <w:rPr>
          <w:rFonts w:ascii="Times New Roman" w:hAnsi="Times New Roman" w:cs="Times New Roman"/>
          <w:sz w:val="28"/>
          <w:szCs w:val="28"/>
        </w:rPr>
        <w:t>. Градостроительные регламенты по видам разрешенного использования в соответствии с территориальными зонами.</w:t>
      </w:r>
    </w:p>
    <w:p w:rsidR="00240B45" w:rsidRPr="00240B45" w:rsidRDefault="00240B45" w:rsidP="00240B45">
      <w:pPr>
        <w:shd w:val="clear" w:color="auto" w:fill="FFFFFF"/>
        <w:spacing w:after="0" w:line="240" w:lineRule="auto"/>
        <w:ind w:firstLine="709"/>
        <w:jc w:val="both"/>
        <w:rPr>
          <w:rFonts w:ascii="Times New Roman" w:hAnsi="Times New Roman" w:cs="Times New Roman"/>
          <w:b/>
          <w:sz w:val="28"/>
          <w:szCs w:val="28"/>
        </w:rPr>
      </w:pPr>
      <w:r w:rsidRPr="00240B45">
        <w:rPr>
          <w:rFonts w:ascii="Times New Roman" w:hAnsi="Times New Roman" w:cs="Times New Roman"/>
          <w:b/>
          <w:i/>
          <w:sz w:val="28"/>
          <w:szCs w:val="28"/>
        </w:rPr>
        <w:t>Статья 46</w:t>
      </w:r>
      <w:r w:rsidRPr="00240B45">
        <w:rPr>
          <w:rFonts w:ascii="Times New Roman" w:hAnsi="Times New Roman" w:cs="Times New Roman"/>
          <w:sz w:val="28"/>
          <w:szCs w:val="28"/>
        </w:rPr>
        <w:t xml:space="preserve"> </w:t>
      </w:r>
      <w:r w:rsidRPr="00240B45">
        <w:rPr>
          <w:rFonts w:ascii="Times New Roman" w:eastAsia="Times New Roman" w:hAnsi="Times New Roman" w:cs="Times New Roman"/>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46.1</w:t>
      </w:r>
      <w:r w:rsidRPr="00240B45">
        <w:rPr>
          <w:rFonts w:ascii="Times New Roman" w:hAnsi="Times New Roman" w:cs="Times New Roman"/>
          <w:b/>
          <w:sz w:val="28"/>
          <w:szCs w:val="28"/>
        </w:rPr>
        <w:t xml:space="preserve"> </w:t>
      </w:r>
      <w:r w:rsidRPr="00240B45">
        <w:rPr>
          <w:rFonts w:ascii="Times New Roman" w:hAnsi="Times New Roman" w:cs="Times New Roman"/>
          <w:sz w:val="28"/>
          <w:szCs w:val="28"/>
        </w:rPr>
        <w:t>Градостроительные регламенты. Жилые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sz w:val="28"/>
          <w:szCs w:val="28"/>
        </w:rPr>
        <w:t xml:space="preserve">Статья </w:t>
      </w:r>
      <w:r w:rsidRPr="00240B45">
        <w:rPr>
          <w:rFonts w:ascii="Times New Roman" w:hAnsi="Times New Roman" w:cs="Times New Roman"/>
          <w:b/>
          <w:i/>
          <w:iCs/>
          <w:sz w:val="28"/>
          <w:szCs w:val="28"/>
        </w:rPr>
        <w:t>46.2</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Общественно-деловые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noProof/>
          <w:sz w:val="28"/>
          <w:szCs w:val="28"/>
        </w:rPr>
        <w:t xml:space="preserve">Статья </w:t>
      </w:r>
      <w:r w:rsidRPr="00240B45">
        <w:rPr>
          <w:rFonts w:ascii="Times New Roman" w:hAnsi="Times New Roman" w:cs="Times New Roman"/>
          <w:b/>
          <w:i/>
          <w:iCs/>
          <w:sz w:val="28"/>
          <w:szCs w:val="28"/>
        </w:rPr>
        <w:t>46.3</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Производственные зоны</w:t>
      </w:r>
    </w:p>
    <w:p w:rsidR="00240B45" w:rsidRPr="00240B45" w:rsidRDefault="00240B45" w:rsidP="00240B45">
      <w:pPr>
        <w:shd w:val="clear" w:color="auto" w:fill="FFFFFF"/>
        <w:spacing w:after="0" w:line="240" w:lineRule="auto"/>
        <w:ind w:firstLine="709"/>
        <w:jc w:val="both"/>
        <w:rPr>
          <w:rFonts w:ascii="Times New Roman" w:hAnsi="Times New Roman" w:cs="Times New Roman"/>
          <w:b/>
          <w:i/>
          <w:sz w:val="28"/>
          <w:szCs w:val="28"/>
        </w:rPr>
      </w:pPr>
      <w:r w:rsidRPr="00240B45">
        <w:rPr>
          <w:rFonts w:ascii="Times New Roman" w:hAnsi="Times New Roman" w:cs="Times New Roman"/>
          <w:b/>
          <w:i/>
          <w:sz w:val="28"/>
          <w:szCs w:val="28"/>
        </w:rPr>
        <w:t>Статья 46.4</w:t>
      </w:r>
      <w:r w:rsidRPr="00240B45">
        <w:rPr>
          <w:rFonts w:ascii="Times New Roman" w:hAnsi="Times New Roman" w:cs="Times New Roman"/>
          <w:sz w:val="28"/>
          <w:szCs w:val="28"/>
        </w:rPr>
        <w:t xml:space="preserve"> </w:t>
      </w:r>
      <w:r w:rsidRPr="00240B45">
        <w:rPr>
          <w:rFonts w:ascii="Times New Roman" w:hAnsi="Times New Roman" w:cs="Times New Roman"/>
          <w:iCs/>
          <w:sz w:val="28"/>
          <w:szCs w:val="28"/>
        </w:rPr>
        <w:t>Градостроительные регламенты. Зоны инженерной и транспортной инфраструктур.</w:t>
      </w:r>
      <w:r w:rsidRPr="00240B45">
        <w:rPr>
          <w:rFonts w:ascii="Times New Roman" w:hAnsi="Times New Roman" w:cs="Times New Roman"/>
          <w:b/>
          <w:i/>
          <w:sz w:val="28"/>
          <w:szCs w:val="28"/>
        </w:rPr>
        <w:t xml:space="preserve"> </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46.5</w:t>
      </w:r>
      <w:r w:rsidRPr="00240B45">
        <w:rPr>
          <w:rFonts w:ascii="Times New Roman" w:hAnsi="Times New Roman" w:cs="Times New Roman"/>
          <w:sz w:val="28"/>
          <w:szCs w:val="28"/>
        </w:rPr>
        <w:t xml:space="preserve"> Градостроительные регламенты. Зоны сельскохозяйственного использования.</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46.6</w:t>
      </w:r>
      <w:r w:rsidRPr="00240B45">
        <w:rPr>
          <w:rFonts w:ascii="Times New Roman" w:hAnsi="Times New Roman" w:cs="Times New Roman"/>
          <w:sz w:val="28"/>
          <w:szCs w:val="28"/>
        </w:rPr>
        <w:t xml:space="preserve"> </w:t>
      </w:r>
      <w:r w:rsidRPr="00240B45">
        <w:rPr>
          <w:rFonts w:ascii="Times New Roman" w:hAnsi="Times New Roman" w:cs="Times New Roman"/>
          <w:iCs/>
          <w:sz w:val="28"/>
          <w:szCs w:val="28"/>
        </w:rPr>
        <w:t>Градостроительные регламенты. Рекреационные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iCs/>
          <w:sz w:val="28"/>
          <w:szCs w:val="28"/>
        </w:rPr>
        <w:t>Статья 46.7</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Зоны специального назначения</w:t>
      </w:r>
    </w:p>
    <w:p w:rsidR="00240B45" w:rsidRPr="00240B45" w:rsidRDefault="00240B45" w:rsidP="00240B45">
      <w:pPr>
        <w:shd w:val="clear" w:color="auto" w:fill="FFFFFF"/>
        <w:spacing w:after="0" w:line="240" w:lineRule="auto"/>
        <w:ind w:firstLine="709"/>
        <w:jc w:val="both"/>
        <w:rPr>
          <w:rFonts w:ascii="Times New Roman" w:hAnsi="Times New Roman" w:cs="Times New Roman"/>
          <w:b/>
          <w:bCs/>
          <w:sz w:val="28"/>
          <w:szCs w:val="28"/>
          <w:u w:val="single"/>
        </w:rPr>
      </w:pPr>
    </w:p>
    <w:p w:rsidR="00240B45" w:rsidRPr="00240B45" w:rsidRDefault="00240B45" w:rsidP="00240B45">
      <w:pPr>
        <w:shd w:val="clear" w:color="auto" w:fill="FFFFFF"/>
        <w:spacing w:after="0" w:line="240" w:lineRule="auto"/>
        <w:ind w:firstLine="709"/>
        <w:jc w:val="both"/>
        <w:rPr>
          <w:rFonts w:ascii="Times New Roman" w:eastAsia="Times New Roman" w:hAnsi="Times New Roman" w:cs="Times New Roman"/>
          <w:b/>
          <w:sz w:val="28"/>
          <w:szCs w:val="28"/>
          <w:u w:val="single"/>
        </w:rPr>
      </w:pPr>
      <w:r w:rsidRPr="00240B45">
        <w:rPr>
          <w:rFonts w:ascii="Times New Roman" w:eastAsia="Times New Roman" w:hAnsi="Times New Roman" w:cs="Times New Roman"/>
          <w:b/>
          <w:bCs/>
          <w:sz w:val="28"/>
          <w:szCs w:val="28"/>
          <w:u w:val="single"/>
        </w:rPr>
        <w:t>Глава 1</w:t>
      </w:r>
      <w:r w:rsidRPr="00240B45">
        <w:rPr>
          <w:rFonts w:ascii="Times New Roman" w:hAnsi="Times New Roman" w:cs="Times New Roman"/>
          <w:b/>
          <w:bCs/>
          <w:sz w:val="28"/>
          <w:szCs w:val="28"/>
          <w:u w:val="single"/>
        </w:rPr>
        <w:t>4</w:t>
      </w:r>
      <w:r w:rsidRPr="00240B45">
        <w:rPr>
          <w:rFonts w:ascii="Times New Roman" w:eastAsia="Times New Roman" w:hAnsi="Times New Roman" w:cs="Times New Roman"/>
          <w:b/>
          <w:bCs/>
          <w:sz w:val="28"/>
          <w:szCs w:val="28"/>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240B45">
        <w:rPr>
          <w:rFonts w:ascii="Times New Roman" w:eastAsia="Times New Roman" w:hAnsi="Times New Roman" w:cs="Times New Roman"/>
          <w:b/>
          <w:bCs/>
          <w:sz w:val="28"/>
          <w:szCs w:val="28"/>
          <w:u w:val="single"/>
        </w:rPr>
        <w:t>водоохранными</w:t>
      </w:r>
      <w:proofErr w:type="spellEnd"/>
      <w:r w:rsidRPr="00240B45">
        <w:rPr>
          <w:rFonts w:ascii="Times New Roman" w:eastAsia="Times New Roman" w:hAnsi="Times New Roman" w:cs="Times New Roman"/>
          <w:b/>
          <w:bCs/>
          <w:sz w:val="28"/>
          <w:szCs w:val="28"/>
          <w:u w:val="single"/>
        </w:rPr>
        <w:t xml:space="preserve"> зонами.</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iCs/>
          <w:sz w:val="28"/>
          <w:szCs w:val="28"/>
        </w:rPr>
        <w:t>Статья 47.</w:t>
      </w:r>
      <w:r w:rsidRPr="00240B45">
        <w:rPr>
          <w:rFonts w:ascii="Times New Roman" w:hAnsi="Times New Roman" w:cs="Times New Roman"/>
          <w:b/>
          <w:iCs/>
          <w:sz w:val="28"/>
          <w:szCs w:val="28"/>
        </w:rPr>
        <w:t xml:space="preserve"> </w:t>
      </w:r>
      <w:r w:rsidRPr="00240B45">
        <w:rPr>
          <w:rFonts w:ascii="Times New Roman" w:eastAsia="Times New Roman" w:hAnsi="Times New Roman" w:cs="Times New Roman"/>
          <w:sz w:val="28"/>
          <w:szCs w:val="28"/>
        </w:rPr>
        <w:t xml:space="preserve">Описание ограничений использования земельных участков и объектов капитального строительства, расположенных </w:t>
      </w:r>
      <w:r w:rsidRPr="00240B45">
        <w:rPr>
          <w:rFonts w:ascii="Times New Roman" w:hAnsi="Times New Roman" w:cs="Times New Roman"/>
          <w:sz w:val="28"/>
          <w:szCs w:val="28"/>
        </w:rPr>
        <w:t xml:space="preserve">в </w:t>
      </w:r>
      <w:r w:rsidRPr="00240B45">
        <w:rPr>
          <w:rFonts w:ascii="Times New Roman" w:eastAsia="Times New Roman" w:hAnsi="Times New Roman" w:cs="Times New Roman"/>
          <w:sz w:val="28"/>
          <w:szCs w:val="28"/>
        </w:rPr>
        <w:t>у</w:t>
      </w:r>
      <w:r w:rsidRPr="00240B45">
        <w:rPr>
          <w:rFonts w:ascii="Times New Roman" w:hAnsi="Times New Roman" w:cs="Times New Roman"/>
          <w:sz w:val="28"/>
          <w:szCs w:val="28"/>
        </w:rPr>
        <w:t>становленных санитарно-защитных</w:t>
      </w:r>
      <w:r w:rsidRPr="00240B45">
        <w:rPr>
          <w:rFonts w:ascii="Times New Roman" w:eastAsia="Times New Roman" w:hAnsi="Times New Roman" w:cs="Times New Roman"/>
          <w:sz w:val="28"/>
          <w:szCs w:val="28"/>
        </w:rPr>
        <w:t xml:space="preserve"> зона</w:t>
      </w:r>
      <w:r w:rsidRPr="00240B45">
        <w:rPr>
          <w:rFonts w:ascii="Times New Roman" w:hAnsi="Times New Roman" w:cs="Times New Roman"/>
          <w:sz w:val="28"/>
          <w:szCs w:val="28"/>
        </w:rPr>
        <w:t xml:space="preserve">х, </w:t>
      </w:r>
      <w:proofErr w:type="spellStart"/>
      <w:r w:rsidRPr="00240B45">
        <w:rPr>
          <w:rFonts w:ascii="Times New Roman" w:hAnsi="Times New Roman" w:cs="Times New Roman"/>
          <w:sz w:val="28"/>
          <w:szCs w:val="28"/>
        </w:rPr>
        <w:t>водоохранных</w:t>
      </w:r>
      <w:proofErr w:type="spellEnd"/>
      <w:r w:rsidRPr="00240B45">
        <w:rPr>
          <w:rFonts w:ascii="Times New Roman" w:eastAsia="Times New Roman" w:hAnsi="Times New Roman" w:cs="Times New Roman"/>
          <w:sz w:val="28"/>
          <w:szCs w:val="28"/>
        </w:rPr>
        <w:t xml:space="preserve"> зо</w:t>
      </w:r>
      <w:r w:rsidRPr="00240B45">
        <w:rPr>
          <w:rFonts w:ascii="Times New Roman" w:hAnsi="Times New Roman" w:cs="Times New Roman"/>
          <w:sz w:val="28"/>
          <w:szCs w:val="28"/>
        </w:rPr>
        <w:t>нах и иных зонах</w:t>
      </w:r>
      <w:r w:rsidRPr="00240B45">
        <w:rPr>
          <w:rFonts w:ascii="Times New Roman" w:eastAsia="Times New Roman" w:hAnsi="Times New Roman" w:cs="Times New Roman"/>
          <w:sz w:val="28"/>
          <w:szCs w:val="28"/>
        </w:rPr>
        <w:t xml:space="preserve"> с особыми условиями использования территорий</w:t>
      </w:r>
      <w:r w:rsidRPr="00240B45">
        <w:rPr>
          <w:rFonts w:ascii="Times New Roman" w:hAnsi="Times New Roman" w:cs="Times New Roman"/>
          <w:sz w:val="28"/>
          <w:szCs w:val="28"/>
        </w:rPr>
        <w:t>.</w:t>
      </w:r>
    </w:p>
    <w:p w:rsidR="00240B45" w:rsidRDefault="00240B45" w:rsidP="00240B45">
      <w:pPr>
        <w:pStyle w:val="a3"/>
        <w:shd w:val="clear" w:color="auto" w:fill="FFFFFF"/>
        <w:spacing w:after="0" w:line="240" w:lineRule="auto"/>
        <w:ind w:left="0" w:firstLine="709"/>
        <w:jc w:val="both"/>
        <w:rPr>
          <w:rStyle w:val="12"/>
          <w:sz w:val="28"/>
          <w:szCs w:val="28"/>
        </w:rPr>
      </w:pPr>
      <w:r w:rsidRPr="00240B45">
        <w:rPr>
          <w:rStyle w:val="12"/>
          <w:b/>
          <w:i/>
          <w:sz w:val="28"/>
          <w:szCs w:val="28"/>
        </w:rPr>
        <w:lastRenderedPageBreak/>
        <w:t>Статья 48.</w:t>
      </w:r>
      <w:r w:rsidRPr="00240B45">
        <w:rPr>
          <w:rStyle w:val="12"/>
          <w:b/>
          <w:sz w:val="28"/>
          <w:szCs w:val="28"/>
        </w:rPr>
        <w:t xml:space="preserve"> </w:t>
      </w:r>
      <w:r w:rsidRPr="00240B45">
        <w:rPr>
          <w:rStyle w:val="12"/>
          <w:sz w:val="28"/>
          <w:szCs w:val="28"/>
        </w:rPr>
        <w:t>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AE01C5" w:rsidRPr="00240B45" w:rsidRDefault="00AE01C5" w:rsidP="00240B45">
      <w:pPr>
        <w:pStyle w:val="a3"/>
        <w:shd w:val="clear" w:color="auto" w:fill="FFFFFF"/>
        <w:spacing w:after="0" w:line="240" w:lineRule="auto"/>
        <w:ind w:left="0" w:firstLine="709"/>
        <w:jc w:val="both"/>
        <w:rPr>
          <w:rStyle w:val="12"/>
          <w:b/>
          <w:sz w:val="28"/>
          <w:szCs w:val="28"/>
        </w:rPr>
      </w:pPr>
    </w:p>
    <w:p w:rsidR="00F00245" w:rsidRPr="000F2FF7" w:rsidRDefault="00A823D3" w:rsidP="000F2FF7">
      <w:pPr>
        <w:shd w:val="clear" w:color="auto" w:fill="FFFFFF"/>
        <w:spacing w:after="0" w:line="240" w:lineRule="auto"/>
        <w:jc w:val="center"/>
        <w:rPr>
          <w:rFonts w:ascii="Times New Roman" w:hAnsi="Times New Roman" w:cs="Times New Roman"/>
          <w:b/>
          <w:bCs/>
          <w:sz w:val="28"/>
          <w:szCs w:val="24"/>
        </w:rPr>
      </w:pPr>
      <w:r w:rsidRPr="00141862">
        <w:rPr>
          <w:rFonts w:ascii="Times New Roman" w:hAnsi="Times New Roman" w:cs="Times New Roman"/>
          <w:b/>
          <w:bCs/>
          <w:sz w:val="28"/>
          <w:szCs w:val="24"/>
          <w:u w:val="single"/>
        </w:rPr>
        <w:t xml:space="preserve">ЧАСТЬ </w:t>
      </w:r>
      <w:r w:rsidRPr="00141862">
        <w:rPr>
          <w:rFonts w:ascii="Times New Roman" w:hAnsi="Times New Roman" w:cs="Times New Roman"/>
          <w:b/>
          <w:bCs/>
          <w:sz w:val="28"/>
          <w:szCs w:val="24"/>
          <w:u w:val="single"/>
          <w:lang w:val="en-US"/>
        </w:rPr>
        <w:t>II</w:t>
      </w:r>
      <w:r w:rsidRPr="000F2FF7">
        <w:rPr>
          <w:rFonts w:ascii="Times New Roman" w:hAnsi="Times New Roman" w:cs="Times New Roman"/>
          <w:b/>
          <w:bCs/>
          <w:sz w:val="28"/>
          <w:szCs w:val="24"/>
        </w:rPr>
        <w:t xml:space="preserve">. КАРТА </w:t>
      </w:r>
      <w:r w:rsidR="008F77A6" w:rsidRPr="000F2FF7">
        <w:rPr>
          <w:rFonts w:ascii="Times New Roman" w:hAnsi="Times New Roman" w:cs="Times New Roman"/>
          <w:b/>
          <w:bCs/>
          <w:sz w:val="28"/>
          <w:szCs w:val="24"/>
        </w:rPr>
        <w:t>ГРАДОСТРОИТЕЛЬНОГО ЗОНИРОВАНИЯ.</w:t>
      </w:r>
    </w:p>
    <w:p w:rsidR="00A823D3" w:rsidRPr="000F2FF7" w:rsidRDefault="008F77A6" w:rsidP="000F2FF7">
      <w:pPr>
        <w:shd w:val="clear" w:color="auto" w:fill="FFFFFF"/>
        <w:spacing w:after="0" w:line="240" w:lineRule="auto"/>
        <w:jc w:val="center"/>
        <w:rPr>
          <w:rFonts w:ascii="Times New Roman" w:hAnsi="Times New Roman" w:cs="Times New Roman"/>
          <w:sz w:val="28"/>
          <w:szCs w:val="24"/>
        </w:rPr>
      </w:pPr>
      <w:r w:rsidRPr="000F2FF7">
        <w:rPr>
          <w:rFonts w:ascii="Times New Roman" w:hAnsi="Times New Roman" w:cs="Times New Roman"/>
          <w:b/>
          <w:bCs/>
          <w:sz w:val="28"/>
          <w:szCs w:val="24"/>
        </w:rPr>
        <w:t xml:space="preserve"> </w:t>
      </w:r>
      <w:r w:rsidR="00A823D3" w:rsidRPr="000F2FF7">
        <w:rPr>
          <w:rFonts w:ascii="Times New Roman" w:hAnsi="Times New Roman" w:cs="Times New Roman"/>
          <w:b/>
          <w:bCs/>
          <w:sz w:val="28"/>
          <w:szCs w:val="24"/>
        </w:rPr>
        <w:t>КАРТА ЗОН С ОСОБЫМИ УСЛОВИЯМИ ИСПОЛЬЗОВАНИЯ ТЕРРИТОРИЙ.</w:t>
      </w:r>
    </w:p>
    <w:p w:rsidR="000F2FF7" w:rsidRDefault="000F2FF7" w:rsidP="00AE01C5">
      <w:pPr>
        <w:spacing w:after="0" w:line="240" w:lineRule="auto"/>
        <w:ind w:firstLine="709"/>
        <w:jc w:val="both"/>
        <w:rPr>
          <w:rFonts w:ascii="Times New Roman" w:hAnsi="Times New Roman" w:cs="Times New Roman"/>
          <w:b/>
          <w:bCs/>
          <w:sz w:val="28"/>
          <w:szCs w:val="24"/>
          <w:u w:val="single"/>
        </w:rPr>
      </w:pPr>
    </w:p>
    <w:p w:rsidR="00A25369" w:rsidRPr="000F2FF7" w:rsidRDefault="00A823D3" w:rsidP="008F77A6">
      <w:pPr>
        <w:ind w:firstLine="709"/>
        <w:jc w:val="both"/>
        <w:rPr>
          <w:rFonts w:ascii="Times New Roman" w:hAnsi="Times New Roman" w:cs="Times New Roman"/>
          <w:b/>
          <w:sz w:val="28"/>
          <w:szCs w:val="24"/>
          <w:u w:val="single"/>
        </w:rPr>
      </w:pPr>
      <w:r w:rsidRPr="000F2FF7">
        <w:rPr>
          <w:rFonts w:ascii="Times New Roman" w:hAnsi="Times New Roman" w:cs="Times New Roman"/>
          <w:b/>
          <w:bCs/>
          <w:sz w:val="28"/>
          <w:szCs w:val="24"/>
          <w:u w:val="single"/>
        </w:rPr>
        <w:t>Глава 12. Карта градостроительного зонирования</w:t>
      </w:r>
      <w:r w:rsidR="00FA3ED7" w:rsidRPr="000F2FF7">
        <w:rPr>
          <w:rFonts w:ascii="Times New Roman" w:hAnsi="Times New Roman" w:cs="Times New Roman"/>
          <w:b/>
          <w:bCs/>
          <w:sz w:val="28"/>
          <w:szCs w:val="24"/>
          <w:u w:val="single"/>
        </w:rPr>
        <w:t>,</w:t>
      </w:r>
      <w:r w:rsidRPr="000F2FF7">
        <w:rPr>
          <w:rFonts w:ascii="Times New Roman" w:hAnsi="Times New Roman" w:cs="Times New Roman"/>
          <w:b/>
          <w:bCs/>
          <w:sz w:val="28"/>
          <w:szCs w:val="24"/>
          <w:u w:val="single"/>
        </w:rPr>
        <w:t xml:space="preserve"> </w:t>
      </w:r>
      <w:r w:rsidR="00FA3ED7" w:rsidRPr="000F2FF7">
        <w:rPr>
          <w:rFonts w:ascii="Times New Roman" w:hAnsi="Times New Roman" w:cs="Times New Roman"/>
          <w:b/>
          <w:bCs/>
          <w:sz w:val="28"/>
          <w:szCs w:val="24"/>
          <w:u w:val="single"/>
        </w:rPr>
        <w:t>к</w:t>
      </w:r>
      <w:r w:rsidR="00A25369" w:rsidRPr="000F2FF7">
        <w:rPr>
          <w:rFonts w:ascii="Times New Roman" w:hAnsi="Times New Roman" w:cs="Times New Roman"/>
          <w:b/>
          <w:sz w:val="28"/>
          <w:szCs w:val="24"/>
          <w:u w:val="single"/>
        </w:rPr>
        <w:t>арта зон с особыми условиями использования.</w:t>
      </w:r>
    </w:p>
    <w:p w:rsidR="00A25369" w:rsidRPr="000F2FF7" w:rsidRDefault="00A25369" w:rsidP="008F77A6">
      <w:pPr>
        <w:spacing w:after="0"/>
        <w:ind w:firstLine="709"/>
        <w:jc w:val="both"/>
        <w:rPr>
          <w:rFonts w:ascii="Times New Roman" w:hAnsi="Times New Roman" w:cs="Times New Roman"/>
          <w:b/>
          <w:sz w:val="28"/>
          <w:szCs w:val="24"/>
        </w:rPr>
      </w:pPr>
      <w:r w:rsidRPr="000F2FF7">
        <w:rPr>
          <w:rFonts w:ascii="Times New Roman" w:hAnsi="Times New Roman" w:cs="Times New Roman"/>
          <w:b/>
          <w:i/>
          <w:sz w:val="28"/>
          <w:szCs w:val="24"/>
        </w:rPr>
        <w:t>Статья 42.</w:t>
      </w:r>
      <w:r w:rsidRPr="000F2FF7">
        <w:rPr>
          <w:rFonts w:ascii="Times New Roman" w:hAnsi="Times New Roman" w:cs="Times New Roman"/>
          <w:b/>
          <w:sz w:val="28"/>
          <w:szCs w:val="24"/>
        </w:rPr>
        <w:t xml:space="preserve">  Карта градостроительного зонирования</w:t>
      </w:r>
      <w:r w:rsidR="00FA3ED7" w:rsidRPr="000F2FF7">
        <w:rPr>
          <w:rFonts w:ascii="Times New Roman" w:hAnsi="Times New Roman" w:cs="Times New Roman"/>
          <w:sz w:val="28"/>
          <w:szCs w:val="24"/>
        </w:rPr>
        <w:t>.</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0F2FF7">
        <w:rPr>
          <w:rFonts w:ascii="Times New Roman" w:hAnsi="Times New Roman" w:cs="Times New Roman"/>
          <w:bCs/>
          <w:sz w:val="28"/>
          <w:szCs w:val="24"/>
        </w:rPr>
        <w:t>На карте градостроительного зонирования</w:t>
      </w:r>
      <w:r w:rsidRPr="00615A60">
        <w:rPr>
          <w:rFonts w:ascii="Times New Roman" w:hAnsi="Times New Roman" w:cs="Times New Roman"/>
          <w:bCs/>
          <w:sz w:val="28"/>
          <w:szCs w:val="24"/>
        </w:rPr>
        <w:t xml:space="preserve">: </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1) установлены тер</w:t>
      </w:r>
      <w:r w:rsidR="002E0CBA" w:rsidRPr="00615A60">
        <w:rPr>
          <w:rFonts w:ascii="Times New Roman" w:hAnsi="Times New Roman" w:cs="Times New Roman"/>
          <w:bCs/>
          <w:sz w:val="28"/>
          <w:szCs w:val="24"/>
        </w:rPr>
        <w:t>риториальные зоны – статья  44;</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2) отображены зоны с особыми условиями использования территории – отображение информации главы 1</w:t>
      </w:r>
      <w:r w:rsidR="002A250B" w:rsidRPr="00615A60">
        <w:rPr>
          <w:rFonts w:ascii="Times New Roman" w:hAnsi="Times New Roman" w:cs="Times New Roman"/>
          <w:bCs/>
          <w:sz w:val="28"/>
          <w:szCs w:val="24"/>
        </w:rPr>
        <w:t>4</w:t>
      </w:r>
      <w:r w:rsidRPr="00615A60">
        <w:rPr>
          <w:rFonts w:ascii="Times New Roman" w:hAnsi="Times New Roman" w:cs="Times New Roman"/>
          <w:bCs/>
          <w:sz w:val="28"/>
          <w:szCs w:val="24"/>
        </w:rPr>
        <w:t xml:space="preserve">; </w:t>
      </w:r>
    </w:p>
    <w:p w:rsidR="00A823D3"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9B0865" w:rsidRPr="009B0865" w:rsidRDefault="009B0865" w:rsidP="009B0865">
      <w:pPr>
        <w:spacing w:after="0"/>
        <w:ind w:firstLine="851"/>
        <w:jc w:val="both"/>
        <w:rPr>
          <w:rFonts w:ascii="Times New Roman" w:hAnsi="Times New Roman" w:cs="Times New Roman"/>
          <w:b/>
          <w:i/>
          <w:sz w:val="28"/>
          <w:szCs w:val="28"/>
        </w:rPr>
      </w:pPr>
      <w:r w:rsidRPr="009B0865">
        <w:rPr>
          <w:rFonts w:ascii="Times New Roman" w:hAnsi="Times New Roman" w:cs="Times New Roman"/>
          <w:b/>
          <w:i/>
          <w:sz w:val="28"/>
          <w:szCs w:val="28"/>
        </w:rPr>
        <w:t xml:space="preserve">Объекты культурного наследия на территории МО </w:t>
      </w:r>
      <w:proofErr w:type="spellStart"/>
      <w:r>
        <w:rPr>
          <w:rFonts w:ascii="Times New Roman" w:hAnsi="Times New Roman" w:cs="Times New Roman"/>
          <w:b/>
          <w:i/>
          <w:sz w:val="28"/>
          <w:szCs w:val="28"/>
        </w:rPr>
        <w:t>Юдинский</w:t>
      </w:r>
      <w:proofErr w:type="spellEnd"/>
      <w:r>
        <w:rPr>
          <w:rFonts w:ascii="Times New Roman" w:hAnsi="Times New Roman" w:cs="Times New Roman"/>
          <w:b/>
          <w:i/>
          <w:sz w:val="28"/>
          <w:szCs w:val="28"/>
        </w:rPr>
        <w:t xml:space="preserve"> </w:t>
      </w:r>
      <w:r w:rsidRPr="009B0865">
        <w:rPr>
          <w:rFonts w:ascii="Times New Roman" w:hAnsi="Times New Roman" w:cs="Times New Roman"/>
          <w:b/>
          <w:i/>
          <w:sz w:val="28"/>
          <w:szCs w:val="28"/>
        </w:rPr>
        <w:t>сельсовет имеются</w:t>
      </w:r>
      <w:r>
        <w:rPr>
          <w:rFonts w:ascii="Times New Roman" w:hAnsi="Times New Roman" w:cs="Times New Roman"/>
          <w:b/>
          <w:i/>
          <w:sz w:val="28"/>
          <w:szCs w:val="28"/>
        </w:rPr>
        <w:t xml:space="preserve"> (информацию см. в генеральном плане МО </w:t>
      </w:r>
      <w:proofErr w:type="spellStart"/>
      <w:r>
        <w:rPr>
          <w:rFonts w:ascii="Times New Roman" w:hAnsi="Times New Roman" w:cs="Times New Roman"/>
          <w:b/>
          <w:i/>
          <w:sz w:val="28"/>
          <w:szCs w:val="28"/>
        </w:rPr>
        <w:t>Юдинский</w:t>
      </w:r>
      <w:proofErr w:type="spellEnd"/>
      <w:r>
        <w:rPr>
          <w:rFonts w:ascii="Times New Roman" w:hAnsi="Times New Roman" w:cs="Times New Roman"/>
          <w:b/>
          <w:i/>
          <w:sz w:val="28"/>
          <w:szCs w:val="28"/>
        </w:rPr>
        <w:t xml:space="preserve"> сельсовет)</w:t>
      </w:r>
      <w:r w:rsidRPr="009B0865">
        <w:rPr>
          <w:rFonts w:ascii="Times New Roman" w:hAnsi="Times New Roman" w:cs="Times New Roman"/>
          <w:b/>
          <w:i/>
          <w:sz w:val="28"/>
          <w:szCs w:val="28"/>
        </w:rPr>
        <w:t>.</w:t>
      </w:r>
    </w:p>
    <w:p w:rsidR="009B0865" w:rsidRPr="009B0865" w:rsidRDefault="009B0865" w:rsidP="009B0865">
      <w:pPr>
        <w:spacing w:after="0"/>
        <w:ind w:firstLine="851"/>
        <w:jc w:val="both"/>
        <w:rPr>
          <w:rFonts w:ascii="Times New Roman" w:hAnsi="Times New Roman" w:cs="Times New Roman"/>
          <w:b/>
          <w:i/>
          <w:sz w:val="28"/>
          <w:szCs w:val="28"/>
        </w:rPr>
      </w:pPr>
      <w:r w:rsidRPr="009B0865">
        <w:rPr>
          <w:rFonts w:ascii="Times New Roman" w:hAnsi="Times New Roman" w:cs="Times New Roman"/>
          <w:b/>
          <w:i/>
          <w:sz w:val="28"/>
          <w:szCs w:val="28"/>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proofErr w:type="spellStart"/>
      <w:r>
        <w:rPr>
          <w:rFonts w:ascii="Times New Roman" w:hAnsi="Times New Roman" w:cs="Times New Roman"/>
          <w:b/>
          <w:i/>
          <w:sz w:val="28"/>
          <w:szCs w:val="28"/>
        </w:rPr>
        <w:t>Юдинский</w:t>
      </w:r>
      <w:proofErr w:type="spellEnd"/>
      <w:r w:rsidRPr="009B0865">
        <w:rPr>
          <w:rFonts w:ascii="Times New Roman" w:hAnsi="Times New Roman" w:cs="Times New Roman"/>
          <w:b/>
          <w:i/>
          <w:sz w:val="28"/>
          <w:szCs w:val="28"/>
        </w:rPr>
        <w:t xml:space="preserve"> сельсовет не установлены в установленном порядке. </w:t>
      </w:r>
    </w:p>
    <w:p w:rsidR="009B0865" w:rsidRPr="009B0865" w:rsidRDefault="009B0865" w:rsidP="009B0865">
      <w:pPr>
        <w:spacing w:after="0"/>
        <w:ind w:firstLine="851"/>
        <w:jc w:val="both"/>
        <w:rPr>
          <w:rFonts w:ascii="Times New Roman" w:hAnsi="Times New Roman" w:cs="Times New Roman"/>
          <w:b/>
          <w:i/>
          <w:sz w:val="28"/>
          <w:szCs w:val="28"/>
        </w:rPr>
      </w:pPr>
      <w:r w:rsidRPr="009B0865">
        <w:rPr>
          <w:rFonts w:ascii="Times New Roman" w:hAnsi="Times New Roman" w:cs="Times New Roman"/>
          <w:b/>
          <w:i/>
          <w:sz w:val="28"/>
          <w:szCs w:val="28"/>
        </w:rPr>
        <w:t>На картах местоположение объектов культурного наследия обозначено ориентировочно и подлежит уточнению.</w:t>
      </w:r>
    </w:p>
    <w:p w:rsidR="009B0865" w:rsidRPr="00615A60" w:rsidRDefault="009B0865" w:rsidP="008F77A6">
      <w:pPr>
        <w:shd w:val="clear" w:color="auto" w:fill="FFFFFF"/>
        <w:spacing w:after="0"/>
        <w:ind w:firstLine="709"/>
        <w:jc w:val="both"/>
        <w:rPr>
          <w:rFonts w:ascii="Times New Roman" w:hAnsi="Times New Roman" w:cs="Times New Roman"/>
          <w:bCs/>
          <w:sz w:val="28"/>
          <w:szCs w:val="24"/>
        </w:rPr>
      </w:pPr>
    </w:p>
    <w:p w:rsidR="00A823D3" w:rsidRPr="00615A60" w:rsidRDefault="00A823D3" w:rsidP="008F77A6">
      <w:pPr>
        <w:spacing w:after="0"/>
        <w:ind w:firstLine="709"/>
        <w:rPr>
          <w:rFonts w:ascii="Times New Roman" w:hAnsi="Times New Roman" w:cs="Times New Roman"/>
          <w:b/>
          <w:sz w:val="28"/>
          <w:szCs w:val="24"/>
        </w:rPr>
      </w:pPr>
    </w:p>
    <w:p w:rsidR="00A823D3" w:rsidRPr="00615A60" w:rsidRDefault="00A823D3" w:rsidP="008F77A6">
      <w:pPr>
        <w:spacing w:after="0"/>
        <w:ind w:firstLine="709"/>
        <w:jc w:val="both"/>
        <w:rPr>
          <w:rFonts w:ascii="Times New Roman" w:hAnsi="Times New Roman" w:cs="Times New Roman"/>
          <w:b/>
          <w:bCs/>
          <w:sz w:val="28"/>
          <w:szCs w:val="24"/>
        </w:rPr>
      </w:pPr>
      <w:r w:rsidRPr="00615A60">
        <w:rPr>
          <w:rFonts w:ascii="Times New Roman" w:hAnsi="Times New Roman" w:cs="Times New Roman"/>
          <w:b/>
          <w:i/>
          <w:sz w:val="28"/>
          <w:szCs w:val="24"/>
        </w:rPr>
        <w:t>Статья 43.</w:t>
      </w:r>
      <w:r w:rsidRPr="00615A60">
        <w:rPr>
          <w:rFonts w:ascii="Times New Roman" w:hAnsi="Times New Roman" w:cs="Times New Roman"/>
          <w:b/>
          <w:sz w:val="28"/>
          <w:szCs w:val="24"/>
        </w:rPr>
        <w:t xml:space="preserve"> </w:t>
      </w:r>
      <w:r w:rsidRPr="00615A60">
        <w:rPr>
          <w:rFonts w:ascii="Times New Roman" w:hAnsi="Times New Roman" w:cs="Times New Roman"/>
          <w:b/>
          <w:bCs/>
          <w:sz w:val="28"/>
          <w:szCs w:val="24"/>
        </w:rPr>
        <w:t xml:space="preserve">Карта </w:t>
      </w:r>
      <w:r w:rsidR="00A25369" w:rsidRPr="00615A60">
        <w:rPr>
          <w:rFonts w:ascii="Times New Roman" w:hAnsi="Times New Roman" w:cs="Times New Roman"/>
          <w:b/>
          <w:bCs/>
          <w:sz w:val="28"/>
          <w:szCs w:val="24"/>
        </w:rPr>
        <w:t>зон с особыми условиями использования территорий</w:t>
      </w:r>
      <w:r w:rsidRPr="00615A60">
        <w:rPr>
          <w:rFonts w:ascii="Times New Roman" w:hAnsi="Times New Roman" w:cs="Times New Roman"/>
          <w:bCs/>
          <w:sz w:val="28"/>
          <w:szCs w:val="24"/>
        </w:rPr>
        <w:t>.</w:t>
      </w:r>
      <w:r w:rsidRPr="00615A60">
        <w:rPr>
          <w:rFonts w:ascii="Times New Roman" w:hAnsi="Times New Roman" w:cs="Times New Roman"/>
          <w:b/>
          <w:bCs/>
          <w:sz w:val="28"/>
          <w:szCs w:val="24"/>
        </w:rPr>
        <w:t xml:space="preserve">  </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На настоящей карте отображаются санитарно-защитные зоны предприятий:</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lastRenderedPageBreak/>
        <w:t>1) определенные проектами санитарно-защитных зон, получившими положительные заключения государственной экологической экспертизы;</w:t>
      </w:r>
    </w:p>
    <w:p w:rsidR="00A823D3" w:rsidRPr="00615A60" w:rsidRDefault="00A823D3" w:rsidP="008F77A6">
      <w:pPr>
        <w:shd w:val="clear" w:color="auto" w:fill="FFFFFF"/>
        <w:spacing w:after="0"/>
        <w:ind w:firstLine="709"/>
        <w:jc w:val="both"/>
        <w:rPr>
          <w:rFonts w:ascii="Times New Roman" w:eastAsia="Times New Roman" w:hAnsi="Times New Roman" w:cs="Times New Roman"/>
          <w:sz w:val="28"/>
          <w:szCs w:val="24"/>
        </w:rPr>
      </w:pPr>
      <w:r w:rsidRPr="00615A60">
        <w:rPr>
          <w:rFonts w:ascii="Times New Roman" w:eastAsia="Times New Roman" w:hAnsi="Times New Roman" w:cs="Times New Roman"/>
          <w:sz w:val="28"/>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 xml:space="preserve">На настоящей карте отображаются </w:t>
      </w:r>
      <w:proofErr w:type="spellStart"/>
      <w:r w:rsidRPr="00615A60">
        <w:rPr>
          <w:rFonts w:ascii="Times New Roman" w:hAnsi="Times New Roman" w:cs="Times New Roman"/>
          <w:sz w:val="28"/>
          <w:szCs w:val="24"/>
        </w:rPr>
        <w:t>водоохранные</w:t>
      </w:r>
      <w:proofErr w:type="spellEnd"/>
      <w:r w:rsidRPr="00615A60">
        <w:rPr>
          <w:rFonts w:ascii="Times New Roman" w:hAnsi="Times New Roman" w:cs="Times New Roman"/>
          <w:sz w:val="28"/>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615A60" w:rsidRDefault="000F73EB"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На настоящей карте отображаются з</w:t>
      </w:r>
      <w:r w:rsidRPr="00615A60">
        <w:rPr>
          <w:rFonts w:ascii="Times New Roman" w:eastAsiaTheme="minorHAnsi" w:hAnsi="Times New Roman" w:cs="Times New Roman"/>
          <w:bCs/>
          <w:sz w:val="28"/>
          <w:szCs w:val="24"/>
          <w:lang w:eastAsia="en-US"/>
        </w:rPr>
        <w:t xml:space="preserve">оны санитарной охраны источников водоснабжения, </w:t>
      </w:r>
      <w:r w:rsidRPr="00615A60">
        <w:rPr>
          <w:rFonts w:ascii="Times New Roman" w:hAnsi="Times New Roman" w:cs="Times New Roman"/>
          <w:sz w:val="28"/>
          <w:szCs w:val="24"/>
        </w:rPr>
        <w:t>размеры которых определены в соответствии с</w:t>
      </w:r>
      <w:r w:rsidRPr="00615A60">
        <w:rPr>
          <w:rFonts w:ascii="Times New Roman" w:eastAsiaTheme="minorHAnsi" w:hAnsi="Times New Roman" w:cs="Times New Roman"/>
          <w:bCs/>
          <w:sz w:val="28"/>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615A60" w:rsidRDefault="00804D01" w:rsidP="008F77A6">
      <w:pPr>
        <w:autoSpaceDE w:val="0"/>
        <w:autoSpaceDN w:val="0"/>
        <w:adjustRightInd w:val="0"/>
        <w:spacing w:after="0"/>
        <w:ind w:firstLine="709"/>
        <w:jc w:val="both"/>
        <w:rPr>
          <w:rFonts w:ascii="Times New Roman" w:eastAsiaTheme="minorHAnsi" w:hAnsi="Times New Roman" w:cs="Times New Roman"/>
          <w:sz w:val="28"/>
          <w:szCs w:val="24"/>
          <w:lang w:eastAsia="en-US"/>
        </w:rPr>
      </w:pPr>
      <w:r w:rsidRPr="00615A60">
        <w:rPr>
          <w:rFonts w:ascii="Times New Roman" w:hAnsi="Times New Roman" w:cs="Times New Roman"/>
          <w:sz w:val="28"/>
          <w:szCs w:val="24"/>
        </w:rPr>
        <w:t xml:space="preserve">На настоящей карте отображаются охранные зоны объектов электроснабжения, размеры которых определены в соответствии с </w:t>
      </w:r>
      <w:r w:rsidRPr="00615A60">
        <w:rPr>
          <w:rFonts w:ascii="Times New Roman" w:eastAsiaTheme="minorHAnsi" w:hAnsi="Times New Roman" w:cs="Times New Roman"/>
          <w:sz w:val="28"/>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615A60" w:rsidRDefault="00804D01" w:rsidP="008F77A6">
      <w:pPr>
        <w:autoSpaceDE w:val="0"/>
        <w:autoSpaceDN w:val="0"/>
        <w:adjustRightInd w:val="0"/>
        <w:spacing w:after="0"/>
        <w:ind w:firstLine="709"/>
        <w:jc w:val="both"/>
        <w:rPr>
          <w:rFonts w:ascii="Times New Roman" w:eastAsiaTheme="minorHAnsi" w:hAnsi="Times New Roman" w:cs="Times New Roman"/>
          <w:sz w:val="28"/>
          <w:szCs w:val="24"/>
          <w:lang w:eastAsia="en-US"/>
        </w:rPr>
      </w:pPr>
      <w:r w:rsidRPr="00615A60">
        <w:rPr>
          <w:rFonts w:ascii="Times New Roman" w:hAnsi="Times New Roman" w:cs="Times New Roman"/>
          <w:sz w:val="28"/>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615A60">
        <w:rPr>
          <w:rFonts w:ascii="Times New Roman" w:eastAsiaTheme="minorHAnsi" w:hAnsi="Times New Roman" w:cs="Times New Roman"/>
          <w:sz w:val="28"/>
          <w:szCs w:val="24"/>
          <w:lang w:eastAsia="en-US"/>
        </w:rPr>
        <w:t>Постановлением Правительства РФ от 20.11.2000 N 878 "Об утверждении Правил охраны газораспределительных сетей".</w:t>
      </w:r>
    </w:p>
    <w:p w:rsidR="00804D01" w:rsidRPr="00615A60" w:rsidRDefault="00804D01" w:rsidP="00804D01">
      <w:pPr>
        <w:pStyle w:val="ConsPlusNormal"/>
        <w:widowControl/>
        <w:ind w:firstLine="851"/>
        <w:jc w:val="both"/>
        <w:rPr>
          <w:rFonts w:ascii="Times New Roman" w:hAnsi="Times New Roman" w:cs="Times New Roman"/>
          <w:sz w:val="32"/>
          <w:szCs w:val="28"/>
        </w:rPr>
      </w:pPr>
    </w:p>
    <w:p w:rsidR="00B679D8" w:rsidRPr="00615A60" w:rsidRDefault="008907A0" w:rsidP="005709B3">
      <w:pPr>
        <w:shd w:val="clear" w:color="auto" w:fill="FFFFFF"/>
        <w:spacing w:line="240" w:lineRule="auto"/>
        <w:ind w:firstLine="851"/>
        <w:jc w:val="center"/>
        <w:rPr>
          <w:rFonts w:ascii="Times New Roman" w:eastAsia="Times New Roman" w:hAnsi="Times New Roman" w:cs="Times New Roman"/>
          <w:b/>
          <w:bCs/>
          <w:sz w:val="32"/>
          <w:szCs w:val="28"/>
        </w:rPr>
      </w:pPr>
      <w:r w:rsidRPr="00615A60">
        <w:rPr>
          <w:rFonts w:ascii="Times New Roman" w:eastAsia="Times New Roman" w:hAnsi="Times New Roman" w:cs="Times New Roman"/>
          <w:b/>
          <w:bCs/>
          <w:sz w:val="32"/>
          <w:szCs w:val="28"/>
        </w:rPr>
        <w:t xml:space="preserve">            </w:t>
      </w: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0F396D" w:rsidRPr="00615A60" w:rsidRDefault="000F396D"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2B223C" w:rsidRDefault="002B223C"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0F2FF7" w:rsidRDefault="00240B45" w:rsidP="000F2FF7">
      <w:pPr>
        <w:shd w:val="clear" w:color="auto" w:fill="FFFFFF"/>
        <w:spacing w:after="0"/>
        <w:ind w:firstLine="709"/>
        <w:jc w:val="center"/>
        <w:rPr>
          <w:rFonts w:ascii="Times New Roman" w:eastAsia="Times New Roman" w:hAnsi="Times New Roman" w:cs="Times New Roman"/>
          <w:b/>
          <w:bCs/>
          <w:sz w:val="28"/>
          <w:szCs w:val="28"/>
        </w:rPr>
      </w:pPr>
      <w:r w:rsidRPr="000F2FF7">
        <w:rPr>
          <w:rFonts w:ascii="Times New Roman" w:eastAsia="Times New Roman" w:hAnsi="Times New Roman" w:cs="Times New Roman"/>
          <w:b/>
          <w:bCs/>
          <w:sz w:val="28"/>
          <w:szCs w:val="28"/>
          <w:u w:val="single"/>
        </w:rPr>
        <w:lastRenderedPageBreak/>
        <w:t>Часть</w:t>
      </w:r>
      <w:r w:rsidR="005709B3" w:rsidRPr="000F2FF7">
        <w:rPr>
          <w:rFonts w:ascii="Times New Roman" w:eastAsia="Times New Roman" w:hAnsi="Times New Roman" w:cs="Times New Roman"/>
          <w:b/>
          <w:bCs/>
          <w:sz w:val="28"/>
          <w:szCs w:val="28"/>
          <w:u w:val="single"/>
        </w:rPr>
        <w:t xml:space="preserve"> </w:t>
      </w:r>
      <w:r w:rsidR="005709B3" w:rsidRPr="000F2FF7">
        <w:rPr>
          <w:rFonts w:ascii="Times New Roman" w:eastAsia="Times New Roman" w:hAnsi="Times New Roman" w:cs="Times New Roman"/>
          <w:b/>
          <w:bCs/>
          <w:sz w:val="28"/>
          <w:szCs w:val="28"/>
          <w:u w:val="single"/>
          <w:lang w:val="en-US"/>
        </w:rPr>
        <w:t>III</w:t>
      </w:r>
      <w:r w:rsidR="005709B3" w:rsidRPr="000F2FF7">
        <w:rPr>
          <w:rFonts w:ascii="Times New Roman" w:eastAsia="Times New Roman" w:hAnsi="Times New Roman" w:cs="Times New Roman"/>
          <w:b/>
          <w:bCs/>
          <w:sz w:val="28"/>
          <w:szCs w:val="28"/>
          <w:u w:val="single"/>
        </w:rPr>
        <w:t>.</w:t>
      </w:r>
      <w:r w:rsidR="005709B3" w:rsidRPr="000F2FF7">
        <w:rPr>
          <w:rFonts w:ascii="Times New Roman" w:eastAsia="Times New Roman" w:hAnsi="Times New Roman" w:cs="Times New Roman"/>
          <w:b/>
          <w:bCs/>
          <w:sz w:val="28"/>
          <w:szCs w:val="28"/>
        </w:rPr>
        <w:t xml:space="preserve"> ГРАДОСТРОИТЕЛЬНЫЕ РЕГЛАМЕНТЫ</w:t>
      </w:r>
    </w:p>
    <w:p w:rsidR="008F77A6" w:rsidRDefault="008F77A6" w:rsidP="008F77A6">
      <w:pPr>
        <w:shd w:val="clear" w:color="auto" w:fill="FFFFFF"/>
        <w:spacing w:after="0"/>
        <w:ind w:firstLine="709"/>
        <w:jc w:val="both"/>
        <w:rPr>
          <w:rFonts w:ascii="Times New Roman" w:hAnsi="Times New Roman" w:cs="Times New Roman"/>
          <w:b/>
          <w:sz w:val="28"/>
          <w:szCs w:val="28"/>
        </w:rPr>
      </w:pPr>
    </w:p>
    <w:p w:rsidR="005709B3" w:rsidRPr="008F77A6" w:rsidRDefault="005709B3" w:rsidP="008F77A6">
      <w:pPr>
        <w:shd w:val="clear" w:color="auto" w:fill="FFFFFF"/>
        <w:spacing w:after="0"/>
        <w:ind w:firstLine="709"/>
        <w:jc w:val="both"/>
        <w:rPr>
          <w:rFonts w:ascii="Times New Roman" w:eastAsia="Times New Roman" w:hAnsi="Times New Roman" w:cs="Times New Roman"/>
          <w:b/>
          <w:bCs/>
          <w:sz w:val="28"/>
          <w:szCs w:val="28"/>
          <w:u w:val="single"/>
        </w:rPr>
      </w:pPr>
      <w:r w:rsidRPr="008F77A6">
        <w:rPr>
          <w:rFonts w:ascii="Times New Roman" w:hAnsi="Times New Roman" w:cs="Times New Roman"/>
          <w:b/>
          <w:sz w:val="28"/>
          <w:szCs w:val="28"/>
          <w:u w:val="single"/>
        </w:rPr>
        <w:t xml:space="preserve">Глава 13. </w:t>
      </w:r>
      <w:r w:rsidRPr="008F77A6">
        <w:rPr>
          <w:rFonts w:ascii="Times New Roman" w:eastAsia="Times New Roman" w:hAnsi="Times New Roman" w:cs="Times New Roman"/>
          <w:b/>
          <w:bCs/>
          <w:sz w:val="28"/>
          <w:szCs w:val="28"/>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F77A6" w:rsidRDefault="005709B3" w:rsidP="008F77A6">
      <w:pPr>
        <w:spacing w:after="0"/>
        <w:ind w:firstLine="709"/>
        <w:jc w:val="both"/>
        <w:rPr>
          <w:rFonts w:ascii="Times New Roman" w:hAnsi="Times New Roman" w:cs="Times New Roman"/>
          <w:b/>
          <w:sz w:val="28"/>
          <w:szCs w:val="28"/>
        </w:rPr>
      </w:pPr>
      <w:r w:rsidRPr="008F77A6">
        <w:rPr>
          <w:rFonts w:ascii="Times New Roman" w:hAnsi="Times New Roman" w:cs="Times New Roman"/>
          <w:b/>
          <w:i/>
          <w:sz w:val="28"/>
          <w:szCs w:val="28"/>
        </w:rPr>
        <w:t>Статья 44.</w:t>
      </w:r>
      <w:r w:rsidRPr="008F77A6">
        <w:rPr>
          <w:rFonts w:ascii="Times New Roman" w:hAnsi="Times New Roman" w:cs="Times New Roman"/>
          <w:b/>
          <w:sz w:val="28"/>
          <w:szCs w:val="28"/>
        </w:rPr>
        <w:t xml:space="preserve">  </w:t>
      </w:r>
      <w:r w:rsidRPr="008F77A6">
        <w:rPr>
          <w:rFonts w:ascii="Times New Roman" w:eastAsia="Times New Roman" w:hAnsi="Times New Roman" w:cs="Times New Roman"/>
          <w:b/>
          <w:bCs/>
          <w:sz w:val="28"/>
          <w:szCs w:val="28"/>
        </w:rPr>
        <w:t>Общие положения о территориальных зонах</w:t>
      </w:r>
      <w:r w:rsidRPr="008F77A6">
        <w:rPr>
          <w:rFonts w:ascii="Times New Roman" w:hAnsi="Times New Roman" w:cs="Times New Roman"/>
          <w:b/>
          <w:sz w:val="28"/>
          <w:szCs w:val="28"/>
        </w:rPr>
        <w:t xml:space="preserve"> населенных пунктов</w:t>
      </w:r>
      <w:r w:rsidR="00FA3ED7" w:rsidRPr="008F77A6">
        <w:rPr>
          <w:rFonts w:ascii="Times New Roman" w:hAnsi="Times New Roman" w:cs="Times New Roman"/>
          <w:b/>
          <w:sz w:val="28"/>
          <w:szCs w:val="28"/>
        </w:rPr>
        <w:t>.</w:t>
      </w:r>
    </w:p>
    <w:p w:rsidR="00BF3BFD" w:rsidRPr="008F77A6" w:rsidRDefault="00074941" w:rsidP="008F77A6">
      <w:pPr>
        <w:pStyle w:val="11"/>
        <w:widowControl w:val="0"/>
        <w:numPr>
          <w:ilvl w:val="0"/>
          <w:numId w:val="1"/>
        </w:numPr>
        <w:spacing w:line="276" w:lineRule="auto"/>
        <w:ind w:left="0" w:firstLine="709"/>
        <w:rPr>
          <w:b w:val="0"/>
          <w:sz w:val="28"/>
          <w:szCs w:val="28"/>
        </w:rPr>
      </w:pPr>
      <w:r w:rsidRPr="008F77A6">
        <w:rPr>
          <w:b w:val="0"/>
          <w:snapToGrid/>
          <w:sz w:val="28"/>
          <w:szCs w:val="28"/>
        </w:rPr>
        <w:t>Градостроительные регламенты</w:t>
      </w:r>
      <w:r w:rsidRPr="008F77A6">
        <w:rPr>
          <w:snapToGrid/>
          <w:sz w:val="28"/>
          <w:szCs w:val="28"/>
        </w:rPr>
        <w:t xml:space="preserve"> </w:t>
      </w:r>
      <w:r w:rsidRPr="008F77A6">
        <w:rPr>
          <w:b w:val="0"/>
          <w:snapToGrid/>
          <w:sz w:val="28"/>
          <w:szCs w:val="28"/>
        </w:rPr>
        <w:t>установлены в пределах границ территориальных зон</w:t>
      </w:r>
      <w:r w:rsidR="00FA3ED7" w:rsidRPr="008F77A6">
        <w:rPr>
          <w:b w:val="0"/>
          <w:snapToGrid/>
          <w:sz w:val="28"/>
          <w:szCs w:val="28"/>
        </w:rPr>
        <w:t xml:space="preserve">. </w:t>
      </w:r>
      <w:r w:rsidR="005119E1" w:rsidRPr="008F77A6">
        <w:rPr>
          <w:b w:val="0"/>
          <w:snapToGrid/>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8F77A6">
        <w:rPr>
          <w:b w:val="0"/>
          <w:snapToGrid/>
          <w:sz w:val="28"/>
          <w:szCs w:val="28"/>
        </w:rPr>
        <w:t>.</w:t>
      </w:r>
      <w:r w:rsidR="005119E1" w:rsidRPr="008F77A6">
        <w:rPr>
          <w:b w:val="0"/>
          <w:snapToGrid/>
          <w:sz w:val="28"/>
          <w:szCs w:val="28"/>
        </w:rPr>
        <w:t xml:space="preserve">  </w:t>
      </w:r>
    </w:p>
    <w:p w:rsidR="00BF3BFD" w:rsidRPr="008F77A6" w:rsidRDefault="00BF3BFD" w:rsidP="008F77A6">
      <w:pPr>
        <w:pStyle w:val="11"/>
        <w:widowControl w:val="0"/>
        <w:numPr>
          <w:ilvl w:val="0"/>
          <w:numId w:val="1"/>
        </w:numPr>
        <w:spacing w:line="276" w:lineRule="auto"/>
        <w:ind w:left="0" w:firstLine="709"/>
        <w:rPr>
          <w:b w:val="0"/>
          <w:sz w:val="28"/>
          <w:szCs w:val="28"/>
        </w:rPr>
      </w:pPr>
      <w:r w:rsidRPr="008F77A6">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F77A6">
        <w:rPr>
          <w:b w:val="0"/>
          <w:snapToGrid/>
          <w:sz w:val="28"/>
          <w:szCs w:val="28"/>
        </w:rPr>
        <w:t xml:space="preserve"> Градостроительным регламентом определяются </w:t>
      </w:r>
      <w:r w:rsidR="00361ACE" w:rsidRPr="008F77A6">
        <w:rPr>
          <w:b w:val="0"/>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F77A6">
        <w:rPr>
          <w:b w:val="0"/>
          <w:sz w:val="28"/>
          <w:szCs w:val="28"/>
        </w:rPr>
        <w:t>водоохранных</w:t>
      </w:r>
      <w:proofErr w:type="spellEnd"/>
      <w:r w:rsidR="00361ACE" w:rsidRPr="008F77A6">
        <w:rPr>
          <w:b w:val="0"/>
          <w:sz w:val="28"/>
          <w:szCs w:val="28"/>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F77A6" w:rsidRDefault="00074941" w:rsidP="008F77A6">
      <w:pPr>
        <w:pStyle w:val="11"/>
        <w:widowControl w:val="0"/>
        <w:numPr>
          <w:ilvl w:val="0"/>
          <w:numId w:val="1"/>
        </w:numPr>
        <w:spacing w:line="276" w:lineRule="auto"/>
        <w:ind w:left="0" w:firstLine="709"/>
        <w:rPr>
          <w:b w:val="0"/>
          <w:sz w:val="28"/>
          <w:szCs w:val="28"/>
        </w:rPr>
      </w:pPr>
      <w:r w:rsidRPr="008F77A6">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F77A6" w:rsidRDefault="00F922C5" w:rsidP="008F77A6">
      <w:pPr>
        <w:pStyle w:val="a3"/>
        <w:numPr>
          <w:ilvl w:val="0"/>
          <w:numId w:val="1"/>
        </w:numPr>
        <w:spacing w:after="0"/>
        <w:ind w:left="0" w:firstLine="709"/>
        <w:jc w:val="both"/>
        <w:rPr>
          <w:rFonts w:ascii="Times New Roman" w:eastAsia="Times New Roman" w:hAnsi="Times New Roman" w:cs="Times New Roman"/>
          <w:color w:val="000000"/>
          <w:sz w:val="28"/>
          <w:szCs w:val="28"/>
        </w:rPr>
      </w:pPr>
      <w:r w:rsidRPr="008F77A6">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8F77A6" w:rsidRDefault="00F922C5" w:rsidP="008F77A6">
      <w:pPr>
        <w:pStyle w:val="a3"/>
        <w:spacing w:after="0"/>
        <w:ind w:left="0" w:firstLine="709"/>
        <w:jc w:val="both"/>
        <w:rPr>
          <w:rFonts w:ascii="Times New Roman" w:eastAsia="Times New Roman" w:hAnsi="Times New Roman" w:cs="Times New Roman"/>
          <w:sz w:val="28"/>
          <w:szCs w:val="28"/>
        </w:rPr>
      </w:pPr>
      <w:bookmarkStart w:id="1" w:name="36041"/>
      <w:bookmarkEnd w:id="1"/>
      <w:r w:rsidRPr="008F77A6">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F77A6">
          <w:rPr>
            <w:rFonts w:ascii="Times New Roman" w:eastAsia="Times New Roman" w:hAnsi="Times New Roman" w:cs="Times New Roman"/>
            <w:sz w:val="28"/>
            <w:szCs w:val="28"/>
          </w:rPr>
          <w:t>законодательством</w:t>
        </w:r>
      </w:hyperlink>
      <w:r w:rsidRPr="008F77A6">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F922C5" w:rsidRPr="008F77A6" w:rsidRDefault="00F922C5" w:rsidP="008F77A6">
      <w:pPr>
        <w:pStyle w:val="a3"/>
        <w:spacing w:after="0"/>
        <w:ind w:left="0" w:firstLine="709"/>
        <w:jc w:val="both"/>
        <w:rPr>
          <w:rFonts w:ascii="Times New Roman" w:eastAsia="Times New Roman" w:hAnsi="Times New Roman" w:cs="Times New Roman"/>
          <w:sz w:val="28"/>
          <w:szCs w:val="28"/>
        </w:rPr>
      </w:pPr>
      <w:bookmarkStart w:id="2" w:name="36042"/>
      <w:bookmarkEnd w:id="2"/>
      <w:r w:rsidRPr="008F77A6">
        <w:rPr>
          <w:rFonts w:ascii="Times New Roman" w:eastAsia="Times New Roman" w:hAnsi="Times New Roman" w:cs="Times New Roman"/>
          <w:sz w:val="28"/>
          <w:szCs w:val="28"/>
        </w:rPr>
        <w:lastRenderedPageBreak/>
        <w:t xml:space="preserve">- в границах </w:t>
      </w:r>
      <w:hyperlink r:id="rId9" w:anchor="1012" w:history="1">
        <w:r w:rsidRPr="008F77A6">
          <w:rPr>
            <w:rFonts w:ascii="Times New Roman" w:eastAsia="Times New Roman" w:hAnsi="Times New Roman" w:cs="Times New Roman"/>
            <w:sz w:val="28"/>
            <w:szCs w:val="28"/>
          </w:rPr>
          <w:t>территорий общего пользования</w:t>
        </w:r>
      </w:hyperlink>
      <w:r w:rsidRPr="008F77A6">
        <w:rPr>
          <w:rFonts w:ascii="Times New Roman" w:eastAsia="Times New Roman" w:hAnsi="Times New Roman" w:cs="Times New Roman"/>
          <w:sz w:val="28"/>
          <w:szCs w:val="28"/>
        </w:rPr>
        <w:t xml:space="preserve">; </w:t>
      </w:r>
    </w:p>
    <w:p w:rsidR="00F922C5" w:rsidRPr="008F77A6" w:rsidRDefault="00F922C5" w:rsidP="008F77A6">
      <w:pPr>
        <w:pStyle w:val="a3"/>
        <w:spacing w:after="0" w:line="240" w:lineRule="auto"/>
        <w:ind w:left="0" w:firstLine="709"/>
        <w:jc w:val="both"/>
        <w:rPr>
          <w:rFonts w:ascii="Times New Roman" w:eastAsia="Times New Roman" w:hAnsi="Times New Roman" w:cs="Times New Roman"/>
          <w:sz w:val="28"/>
          <w:szCs w:val="28"/>
        </w:rPr>
      </w:pPr>
      <w:bookmarkStart w:id="3" w:name="36043"/>
      <w:bookmarkEnd w:id="3"/>
      <w:r w:rsidRPr="008F77A6">
        <w:rPr>
          <w:rFonts w:ascii="Times New Roman" w:eastAsia="Times New Roman" w:hAnsi="Times New Roman" w:cs="Times New Roman"/>
          <w:sz w:val="28"/>
          <w:szCs w:val="28"/>
        </w:rPr>
        <w:t xml:space="preserve">- занятые линейными объектами; </w:t>
      </w:r>
    </w:p>
    <w:p w:rsidR="00F922C5" w:rsidRPr="008F77A6" w:rsidRDefault="00F922C5" w:rsidP="008F77A6">
      <w:pPr>
        <w:pStyle w:val="a3"/>
        <w:spacing w:after="0" w:line="240" w:lineRule="auto"/>
        <w:ind w:left="0" w:firstLine="709"/>
        <w:jc w:val="both"/>
        <w:rPr>
          <w:rFonts w:ascii="Times New Roman" w:eastAsia="Times New Roman" w:hAnsi="Times New Roman" w:cs="Times New Roman"/>
          <w:sz w:val="28"/>
          <w:szCs w:val="28"/>
        </w:rPr>
      </w:pPr>
      <w:bookmarkStart w:id="4" w:name="36044"/>
      <w:bookmarkEnd w:id="4"/>
      <w:r w:rsidRPr="008F77A6">
        <w:rPr>
          <w:rFonts w:ascii="Times New Roman" w:eastAsia="Times New Roman" w:hAnsi="Times New Roman" w:cs="Times New Roman"/>
          <w:sz w:val="28"/>
          <w:szCs w:val="28"/>
        </w:rPr>
        <w:t xml:space="preserve">- предоставленные для добычи полезных ископаемых. </w:t>
      </w:r>
    </w:p>
    <w:p w:rsidR="005709B3" w:rsidRPr="008F77A6" w:rsidRDefault="00BF3BFD" w:rsidP="008F77A6">
      <w:pPr>
        <w:pStyle w:val="11"/>
        <w:widowControl w:val="0"/>
        <w:spacing w:line="240" w:lineRule="auto"/>
        <w:ind w:firstLine="709"/>
        <w:rPr>
          <w:b w:val="0"/>
          <w:sz w:val="28"/>
          <w:szCs w:val="28"/>
        </w:rPr>
      </w:pPr>
      <w:r w:rsidRPr="008F77A6">
        <w:rPr>
          <w:b w:val="0"/>
          <w:snapToGrid/>
          <w:sz w:val="28"/>
          <w:szCs w:val="28"/>
        </w:rPr>
        <w:t xml:space="preserve"> </w:t>
      </w:r>
      <w:r w:rsidR="00D5679F" w:rsidRPr="008F77A6">
        <w:rPr>
          <w:b w:val="0"/>
          <w:sz w:val="28"/>
          <w:szCs w:val="28"/>
        </w:rPr>
        <w:t>5</w:t>
      </w:r>
      <w:r w:rsidR="00F922C5" w:rsidRPr="008F77A6">
        <w:rPr>
          <w:b w:val="0"/>
          <w:sz w:val="28"/>
          <w:szCs w:val="28"/>
        </w:rPr>
        <w:t>.</w:t>
      </w:r>
      <w:r w:rsidR="005709B3" w:rsidRPr="008F77A6">
        <w:rPr>
          <w:b w:val="0"/>
          <w:sz w:val="28"/>
          <w:szCs w:val="28"/>
        </w:rPr>
        <w:t xml:space="preserve"> На карте градостроительного зонирования:</w:t>
      </w:r>
    </w:p>
    <w:p w:rsidR="005709B3" w:rsidRPr="008F77A6" w:rsidRDefault="005709B3" w:rsidP="008F77A6">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выделены территориальные зоны в соответствии </w:t>
      </w:r>
      <w:r w:rsidR="00D5679F" w:rsidRPr="008F77A6">
        <w:rPr>
          <w:rFonts w:ascii="Times New Roman" w:hAnsi="Times New Roman" w:cs="Times New Roman"/>
          <w:sz w:val="28"/>
          <w:szCs w:val="28"/>
        </w:rPr>
        <w:t>с частью 6</w:t>
      </w:r>
      <w:r w:rsidRPr="008F77A6">
        <w:rPr>
          <w:rFonts w:ascii="Times New Roman" w:hAnsi="Times New Roman" w:cs="Times New Roman"/>
          <w:sz w:val="28"/>
          <w:szCs w:val="28"/>
        </w:rPr>
        <w:t xml:space="preserve"> настоящей статьи;</w:t>
      </w:r>
    </w:p>
    <w:p w:rsidR="005709B3" w:rsidRPr="008F77A6" w:rsidRDefault="005709B3" w:rsidP="008F77A6">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обозначены границы зон с особыми условиями использования территорий – санитарно-защитные зоны, </w:t>
      </w:r>
      <w:proofErr w:type="spellStart"/>
      <w:r w:rsidRPr="008F77A6">
        <w:rPr>
          <w:rFonts w:ascii="Times New Roman" w:eastAsia="Times New Roman" w:hAnsi="Times New Roman" w:cs="Times New Roman"/>
          <w:sz w:val="28"/>
          <w:szCs w:val="28"/>
        </w:rPr>
        <w:t>водоохранные</w:t>
      </w:r>
      <w:proofErr w:type="spellEnd"/>
      <w:r w:rsidRPr="008F77A6">
        <w:rPr>
          <w:rFonts w:ascii="Times New Roman" w:eastAsia="Times New Roman" w:hAnsi="Times New Roman" w:cs="Times New Roman"/>
          <w:sz w:val="28"/>
          <w:szCs w:val="28"/>
        </w:rPr>
        <w:t xml:space="preserve"> зоны, иные зоны охраны, установленные в соответствии с федеральным законодат</w:t>
      </w:r>
      <w:r w:rsidRPr="008F77A6">
        <w:rPr>
          <w:rFonts w:ascii="Times New Roman" w:hAnsi="Times New Roman" w:cs="Times New Roman"/>
          <w:sz w:val="28"/>
          <w:szCs w:val="28"/>
        </w:rPr>
        <w:t>ельством;</w:t>
      </w:r>
    </w:p>
    <w:p w:rsidR="00371182" w:rsidRPr="00A667DC" w:rsidRDefault="00A667DC" w:rsidP="00A667DC">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41862">
        <w:rPr>
          <w:rFonts w:ascii="Times New Roman" w:eastAsia="Times New Roman" w:hAnsi="Times New Roman" w:cs="Times New Roman"/>
          <w:sz w:val="28"/>
          <w:szCs w:val="28"/>
        </w:rPr>
        <w:t xml:space="preserve"> </w:t>
      </w:r>
      <w:r w:rsidR="005709B3" w:rsidRPr="00A667DC">
        <w:rPr>
          <w:rFonts w:ascii="Times New Roman" w:eastAsia="Times New Roman" w:hAnsi="Times New Roman" w:cs="Times New Roman"/>
          <w:sz w:val="28"/>
          <w:szCs w:val="28"/>
        </w:rPr>
        <w:t xml:space="preserve">В соответствии с </w:t>
      </w:r>
      <w:r w:rsidR="00D5679F" w:rsidRPr="00A667DC">
        <w:rPr>
          <w:rFonts w:ascii="Times New Roman" w:hAnsi="Times New Roman" w:cs="Times New Roman"/>
          <w:sz w:val="28"/>
          <w:szCs w:val="28"/>
        </w:rPr>
        <w:t>требованиями действующего законодательства,</w:t>
      </w:r>
      <w:r w:rsidR="00D5679F" w:rsidRPr="00A667DC">
        <w:rPr>
          <w:rFonts w:ascii="Times New Roman" w:eastAsia="Times New Roman" w:hAnsi="Times New Roman" w:cs="Times New Roman"/>
          <w:sz w:val="28"/>
          <w:szCs w:val="28"/>
        </w:rPr>
        <w:t xml:space="preserve"> в частности </w:t>
      </w:r>
      <w:r w:rsidR="005709B3" w:rsidRPr="00A667DC">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A667DC">
        <w:rPr>
          <w:rFonts w:ascii="Times New Roman" w:eastAsia="Times New Roman" w:hAnsi="Times New Roman" w:cs="Times New Roman"/>
          <w:sz w:val="28"/>
          <w:szCs w:val="28"/>
        </w:rPr>
        <w:t xml:space="preserve">о зонирования </w:t>
      </w:r>
      <w:r w:rsidR="005709B3" w:rsidRPr="00A667DC">
        <w:rPr>
          <w:rFonts w:ascii="Times New Roman" w:eastAsia="Times New Roman" w:hAnsi="Times New Roman" w:cs="Times New Roman"/>
          <w:sz w:val="28"/>
          <w:szCs w:val="28"/>
        </w:rPr>
        <w:t>установлены следующие виды территориальных зон:</w:t>
      </w:r>
    </w:p>
    <w:p w:rsidR="00A667DC" w:rsidRPr="00A667DC" w:rsidRDefault="00A667DC" w:rsidP="00A667DC">
      <w:pPr>
        <w:pStyle w:val="a3"/>
        <w:spacing w:after="0" w:line="240" w:lineRule="auto"/>
        <w:jc w:val="both"/>
        <w:rPr>
          <w:rFonts w:ascii="Times New Roman" w:eastAsia="Times New Roman" w:hAnsi="Times New Roman" w:cs="Times New Roman"/>
          <w:sz w:val="28"/>
          <w:szCs w:val="28"/>
        </w:rPr>
      </w:pPr>
    </w:p>
    <w:tbl>
      <w:tblPr>
        <w:tblW w:w="9356" w:type="dxa"/>
        <w:jc w:val="center"/>
        <w:tblLook w:val="0000" w:firstRow="0" w:lastRow="0" w:firstColumn="0" w:lastColumn="0" w:noHBand="0" w:noVBand="0"/>
      </w:tblPr>
      <w:tblGrid>
        <w:gridCol w:w="1713"/>
        <w:gridCol w:w="7643"/>
      </w:tblGrid>
      <w:tr w:rsidR="005709B3" w:rsidRPr="00A667DC" w:rsidTr="00AE01C5">
        <w:trPr>
          <w:cantSplit/>
          <w:jc w:val="center"/>
        </w:trPr>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A667DC" w:rsidRDefault="005709B3" w:rsidP="008F77A6">
            <w:pPr>
              <w:pStyle w:val="10"/>
              <w:keepNext w:val="0"/>
              <w:keepLines w:val="0"/>
              <w:spacing w:before="0" w:after="0"/>
              <w:ind w:right="-107"/>
              <w:jc w:val="center"/>
              <w:rPr>
                <w:rFonts w:ascii="Times New Roman" w:hAnsi="Times New Roman" w:cs="Times New Roman"/>
                <w:b w:val="0"/>
                <w:sz w:val="28"/>
                <w:szCs w:val="28"/>
              </w:rPr>
            </w:pPr>
            <w:r w:rsidRPr="00A667DC">
              <w:rPr>
                <w:rFonts w:ascii="Times New Roman" w:hAnsi="Times New Roman" w:cs="Times New Roman"/>
                <w:b w:val="0"/>
                <w:sz w:val="28"/>
                <w:szCs w:val="28"/>
              </w:rPr>
              <w:t>Кодовое</w:t>
            </w:r>
          </w:p>
          <w:p w:rsidR="005709B3" w:rsidRPr="00A667DC" w:rsidRDefault="005709B3" w:rsidP="008F77A6">
            <w:pPr>
              <w:pStyle w:val="10"/>
              <w:keepNext w:val="0"/>
              <w:keepLines w:val="0"/>
              <w:spacing w:before="0" w:after="0"/>
              <w:ind w:right="-107"/>
              <w:jc w:val="center"/>
              <w:rPr>
                <w:rFonts w:ascii="Times New Roman" w:hAnsi="Times New Roman" w:cs="Times New Roman"/>
                <w:b w:val="0"/>
                <w:sz w:val="28"/>
                <w:szCs w:val="28"/>
              </w:rPr>
            </w:pPr>
            <w:proofErr w:type="gramStart"/>
            <w:r w:rsidRPr="00A667DC">
              <w:rPr>
                <w:rFonts w:ascii="Times New Roman" w:hAnsi="Times New Roman" w:cs="Times New Roman"/>
                <w:b w:val="0"/>
                <w:sz w:val="28"/>
                <w:szCs w:val="28"/>
              </w:rPr>
              <w:t>обозначение</w:t>
            </w:r>
            <w:proofErr w:type="gramEnd"/>
          </w:p>
        </w:tc>
        <w:tc>
          <w:tcPr>
            <w:tcW w:w="7750" w:type="dxa"/>
            <w:tcBorders>
              <w:top w:val="single" w:sz="4" w:space="0" w:color="auto"/>
              <w:left w:val="single" w:sz="4" w:space="0" w:color="auto"/>
              <w:bottom w:val="single" w:sz="4" w:space="0" w:color="auto"/>
              <w:right w:val="single" w:sz="4" w:space="0" w:color="auto"/>
            </w:tcBorders>
            <w:vAlign w:val="center"/>
          </w:tcPr>
          <w:p w:rsidR="005709B3" w:rsidRPr="00A667DC" w:rsidRDefault="005709B3" w:rsidP="008F77A6">
            <w:pPr>
              <w:pStyle w:val="1"/>
              <w:keepLines w:val="0"/>
              <w:spacing w:before="0" w:after="0"/>
              <w:ind w:right="-109"/>
              <w:jc w:val="center"/>
              <w:rPr>
                <w:rFonts w:ascii="Times New Roman" w:hAnsi="Times New Roman" w:cs="Times New Roman"/>
                <w:b w:val="0"/>
                <w:sz w:val="28"/>
                <w:szCs w:val="28"/>
              </w:rPr>
            </w:pPr>
            <w:r w:rsidRPr="00A667DC">
              <w:rPr>
                <w:rFonts w:ascii="Times New Roman" w:hAnsi="Times New Roman" w:cs="Times New Roman"/>
                <w:b w:val="0"/>
                <w:sz w:val="28"/>
                <w:szCs w:val="28"/>
              </w:rPr>
              <w:t>Наименование зоны</w:t>
            </w:r>
          </w:p>
        </w:tc>
      </w:tr>
      <w:tr w:rsidR="00D65071" w:rsidRPr="00A667DC" w:rsidTr="00AE01C5">
        <w:trPr>
          <w:cantSplit/>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Жилые зоны</w:t>
            </w:r>
          </w:p>
        </w:tc>
      </w:tr>
      <w:tr w:rsidR="005709B3" w:rsidRPr="00A667DC" w:rsidTr="00AE01C5">
        <w:trPr>
          <w:trHeight w:val="206"/>
          <w:jc w:val="center"/>
        </w:trPr>
        <w:tc>
          <w:tcPr>
            <w:tcW w:w="1606" w:type="dxa"/>
            <w:tcBorders>
              <w:top w:val="single" w:sz="4" w:space="0" w:color="auto"/>
              <w:left w:val="single" w:sz="4" w:space="0" w:color="auto"/>
              <w:bottom w:val="single" w:sz="4" w:space="0" w:color="auto"/>
              <w:right w:val="single" w:sz="4" w:space="0" w:color="auto"/>
            </w:tcBorders>
            <w:vAlign w:val="center"/>
          </w:tcPr>
          <w:p w:rsidR="005709B3" w:rsidRPr="00A667DC" w:rsidRDefault="005709B3"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Ж-1</w:t>
            </w:r>
          </w:p>
        </w:tc>
        <w:tc>
          <w:tcPr>
            <w:tcW w:w="7750" w:type="dxa"/>
            <w:tcBorders>
              <w:top w:val="single" w:sz="4" w:space="0" w:color="auto"/>
              <w:left w:val="single" w:sz="4" w:space="0" w:color="auto"/>
              <w:bottom w:val="single" w:sz="4" w:space="0" w:color="auto"/>
              <w:right w:val="single" w:sz="4" w:space="0" w:color="auto"/>
            </w:tcBorders>
            <w:vAlign w:val="center"/>
          </w:tcPr>
          <w:p w:rsidR="005709B3" w:rsidRPr="00A667DC" w:rsidRDefault="00D5679F"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sz w:val="28"/>
                <w:szCs w:val="28"/>
              </w:rPr>
              <w:t>Зона застройки индивидуальными</w:t>
            </w:r>
            <w:r w:rsidR="00EB580E" w:rsidRPr="00A667DC">
              <w:rPr>
                <w:rFonts w:ascii="Times New Roman" w:hAnsi="Times New Roman" w:cs="Times New Roman"/>
                <w:b w:val="0"/>
                <w:sz w:val="28"/>
                <w:szCs w:val="28"/>
              </w:rPr>
              <w:t xml:space="preserve"> </w:t>
            </w:r>
            <w:r w:rsidR="00504D55" w:rsidRPr="00A667DC">
              <w:rPr>
                <w:rFonts w:ascii="Times New Roman" w:hAnsi="Times New Roman" w:cs="Times New Roman"/>
                <w:b w:val="0"/>
                <w:sz w:val="28"/>
                <w:szCs w:val="28"/>
              </w:rPr>
              <w:t>жилыми домами</w:t>
            </w:r>
          </w:p>
        </w:tc>
      </w:tr>
      <w:tr w:rsidR="00B3259A" w:rsidRPr="00A667DC" w:rsidTr="00AE01C5">
        <w:trPr>
          <w:trHeight w:val="206"/>
          <w:jc w:val="center"/>
        </w:trPr>
        <w:tc>
          <w:tcPr>
            <w:tcW w:w="1606" w:type="dxa"/>
            <w:tcBorders>
              <w:top w:val="single" w:sz="4" w:space="0" w:color="auto"/>
              <w:left w:val="single" w:sz="4" w:space="0" w:color="auto"/>
              <w:bottom w:val="single" w:sz="4" w:space="0" w:color="auto"/>
              <w:right w:val="single" w:sz="4" w:space="0" w:color="auto"/>
            </w:tcBorders>
            <w:vAlign w:val="center"/>
          </w:tcPr>
          <w:p w:rsidR="00B3259A" w:rsidRPr="00A667DC" w:rsidRDefault="00B3259A"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Ж-2</w:t>
            </w:r>
          </w:p>
        </w:tc>
        <w:tc>
          <w:tcPr>
            <w:tcW w:w="7750" w:type="dxa"/>
            <w:tcBorders>
              <w:top w:val="single" w:sz="4" w:space="0" w:color="auto"/>
              <w:left w:val="single" w:sz="4" w:space="0" w:color="auto"/>
              <w:bottom w:val="single" w:sz="4" w:space="0" w:color="auto"/>
              <w:right w:val="single" w:sz="4" w:space="0" w:color="auto"/>
            </w:tcBorders>
            <w:vAlign w:val="center"/>
          </w:tcPr>
          <w:p w:rsidR="00B3259A" w:rsidRPr="00A667DC" w:rsidRDefault="00B3259A" w:rsidP="00F00245">
            <w:pPr>
              <w:pStyle w:val="10"/>
              <w:keepNext w:val="0"/>
              <w:keepLines w:val="0"/>
              <w:spacing w:before="0" w:after="0"/>
              <w:ind w:right="-109"/>
              <w:jc w:val="left"/>
              <w:rPr>
                <w:rFonts w:ascii="Times New Roman" w:hAnsi="Times New Roman" w:cs="Times New Roman"/>
                <w:b w:val="0"/>
                <w:sz w:val="28"/>
                <w:szCs w:val="28"/>
              </w:rPr>
            </w:pPr>
            <w:r w:rsidRPr="00A667DC">
              <w:rPr>
                <w:rFonts w:ascii="Times New Roman" w:hAnsi="Times New Roman" w:cs="Times New Roman"/>
                <w:b w:val="0"/>
                <w:sz w:val="28"/>
                <w:szCs w:val="28"/>
              </w:rPr>
              <w:t>Зона застройки малоэтажными жилыми домами</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Общественно-деловые зоны</w:t>
            </w:r>
          </w:p>
        </w:tc>
      </w:tr>
      <w:tr w:rsidR="003F3549"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3F3549" w:rsidRPr="00A667DC" w:rsidRDefault="003F3549"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О-1</w:t>
            </w:r>
          </w:p>
        </w:tc>
        <w:tc>
          <w:tcPr>
            <w:tcW w:w="7750" w:type="dxa"/>
            <w:tcBorders>
              <w:top w:val="single" w:sz="4" w:space="0" w:color="auto"/>
              <w:left w:val="single" w:sz="4" w:space="0" w:color="auto"/>
              <w:bottom w:val="single" w:sz="4" w:space="0" w:color="auto"/>
              <w:right w:val="single" w:sz="4" w:space="0" w:color="auto"/>
            </w:tcBorders>
            <w:vAlign w:val="center"/>
          </w:tcPr>
          <w:p w:rsidR="003F3549" w:rsidRPr="00A667DC" w:rsidRDefault="003F3549" w:rsidP="00F00245">
            <w:pPr>
              <w:spacing w:after="0" w:line="240" w:lineRule="auto"/>
              <w:rPr>
                <w:rFonts w:ascii="Times New Roman" w:hAnsi="Times New Roman" w:cs="Times New Roman"/>
                <w:b/>
                <w:bCs/>
                <w:sz w:val="28"/>
                <w:szCs w:val="28"/>
              </w:rPr>
            </w:pPr>
            <w:r w:rsidRPr="00A667DC">
              <w:rPr>
                <w:rFonts w:ascii="Times New Roman" w:hAnsi="Times New Roman" w:cs="Times New Roman"/>
                <w:sz w:val="28"/>
                <w:szCs w:val="28"/>
              </w:rPr>
              <w:t>Зона делового, общественного и коммерческого назначения</w:t>
            </w:r>
          </w:p>
        </w:tc>
      </w:tr>
      <w:tr w:rsidR="000F396D"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0F396D"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О</w:t>
            </w:r>
            <w:r w:rsidR="000F396D" w:rsidRPr="00A667DC">
              <w:rPr>
                <w:rFonts w:ascii="Times New Roman" w:hAnsi="Times New Roman" w:cs="Times New Roman"/>
                <w:sz w:val="28"/>
                <w:szCs w:val="28"/>
              </w:rPr>
              <w:t>-</w:t>
            </w:r>
            <w:r w:rsidRPr="00A667DC">
              <w:rPr>
                <w:rFonts w:ascii="Times New Roman" w:hAnsi="Times New Roman" w:cs="Times New Roman"/>
                <w:sz w:val="28"/>
                <w:szCs w:val="28"/>
              </w:rPr>
              <w:t>2</w:t>
            </w:r>
          </w:p>
        </w:tc>
        <w:tc>
          <w:tcPr>
            <w:tcW w:w="7750" w:type="dxa"/>
            <w:tcBorders>
              <w:top w:val="single" w:sz="4" w:space="0" w:color="auto"/>
              <w:left w:val="single" w:sz="4" w:space="0" w:color="auto"/>
              <w:bottom w:val="single" w:sz="4" w:space="0" w:color="auto"/>
              <w:right w:val="single" w:sz="4" w:space="0" w:color="auto"/>
            </w:tcBorders>
            <w:vAlign w:val="center"/>
          </w:tcPr>
          <w:p w:rsidR="000F396D" w:rsidRPr="00A667DC" w:rsidRDefault="000F396D" w:rsidP="00F00245">
            <w:pPr>
              <w:spacing w:after="0" w:line="240" w:lineRule="auto"/>
              <w:rPr>
                <w:rFonts w:ascii="Times New Roman" w:hAnsi="Times New Roman" w:cs="Times New Roman"/>
                <w:sz w:val="28"/>
                <w:szCs w:val="28"/>
              </w:rPr>
            </w:pPr>
            <w:r w:rsidRPr="00A667DC">
              <w:rPr>
                <w:rFonts w:ascii="Times New Roman" w:hAnsi="Times New Roman" w:cs="Times New Roman"/>
                <w:sz w:val="28"/>
                <w:szCs w:val="28"/>
              </w:rPr>
              <w:t xml:space="preserve">Зона </w:t>
            </w:r>
            <w:r w:rsidR="00BE1026" w:rsidRPr="00A667DC">
              <w:rPr>
                <w:rFonts w:ascii="Times New Roman" w:hAnsi="Times New Roman" w:cs="Times New Roman"/>
                <w:sz w:val="28"/>
                <w:szCs w:val="28"/>
              </w:rPr>
              <w:t xml:space="preserve">размещения объектов </w:t>
            </w:r>
            <w:r w:rsidRPr="00A667DC">
              <w:rPr>
                <w:rFonts w:ascii="Times New Roman" w:hAnsi="Times New Roman" w:cs="Times New Roman"/>
                <w:sz w:val="28"/>
                <w:szCs w:val="28"/>
              </w:rPr>
              <w:t xml:space="preserve">социального и коммунально-бытового </w:t>
            </w:r>
            <w:r w:rsidR="00BE1026" w:rsidRPr="00A667DC">
              <w:rPr>
                <w:rFonts w:ascii="Times New Roman" w:hAnsi="Times New Roman" w:cs="Times New Roman"/>
                <w:sz w:val="28"/>
                <w:szCs w:val="28"/>
              </w:rPr>
              <w:t>назначения</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Производственные зоны</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II)</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II</w:t>
            </w:r>
            <w:r w:rsidRPr="00A667DC">
              <w:rPr>
                <w:rFonts w:ascii="Times New Roman" w:hAnsi="Times New Roman" w:cs="Times New Roman"/>
                <w:sz w:val="28"/>
                <w:szCs w:val="28"/>
              </w:rPr>
              <w:t xml:space="preserve"> класса вредности</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(III)</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III</w:t>
            </w:r>
            <w:r w:rsidRPr="00A667DC">
              <w:rPr>
                <w:rFonts w:ascii="Times New Roman" w:hAnsi="Times New Roman" w:cs="Times New Roman"/>
                <w:sz w:val="28"/>
                <w:szCs w:val="28"/>
              </w:rPr>
              <w:t xml:space="preserve"> классов вредности</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(IV)</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w:t>
            </w:r>
            <w:r w:rsidRPr="00A667DC">
              <w:rPr>
                <w:rFonts w:ascii="Times New Roman" w:hAnsi="Times New Roman" w:cs="Times New Roman"/>
                <w:sz w:val="28"/>
                <w:szCs w:val="28"/>
                <w:lang w:val="en-US"/>
              </w:rPr>
              <w:t>V</w:t>
            </w:r>
            <w:r w:rsidRPr="00A667DC">
              <w:rPr>
                <w:rFonts w:ascii="Times New Roman" w:hAnsi="Times New Roman" w:cs="Times New Roman"/>
                <w:sz w:val="28"/>
                <w:szCs w:val="28"/>
              </w:rPr>
              <w:t xml:space="preserve"> класса вредности</w:t>
            </w:r>
          </w:p>
        </w:tc>
      </w:tr>
      <w:tr w:rsidR="00BE1026"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BE1026"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П-</w:t>
            </w:r>
            <w:r w:rsidRPr="00A667DC">
              <w:rPr>
                <w:rFonts w:ascii="Times New Roman" w:hAnsi="Times New Roman" w:cs="Times New Roman"/>
                <w:sz w:val="28"/>
                <w:szCs w:val="28"/>
                <w:lang w:val="en-US"/>
              </w:rPr>
              <w:t>2</w:t>
            </w:r>
          </w:p>
        </w:tc>
        <w:tc>
          <w:tcPr>
            <w:tcW w:w="7750" w:type="dxa"/>
            <w:tcBorders>
              <w:top w:val="single" w:sz="4" w:space="0" w:color="auto"/>
              <w:left w:val="single" w:sz="4" w:space="0" w:color="auto"/>
              <w:bottom w:val="single" w:sz="4" w:space="0" w:color="auto"/>
              <w:right w:val="single" w:sz="4" w:space="0" w:color="auto"/>
            </w:tcBorders>
            <w:vAlign w:val="center"/>
          </w:tcPr>
          <w:p w:rsidR="00BE1026" w:rsidRPr="00A667DC" w:rsidRDefault="00BE1026" w:rsidP="00F00245">
            <w:pPr>
              <w:spacing w:after="0" w:line="240" w:lineRule="auto"/>
              <w:ind w:right="-143"/>
              <w:rPr>
                <w:rFonts w:ascii="Times New Roman" w:hAnsi="Times New Roman" w:cs="Times New Roman"/>
                <w:sz w:val="28"/>
                <w:szCs w:val="28"/>
              </w:rPr>
            </w:pPr>
            <w:r w:rsidRPr="00A667DC">
              <w:rPr>
                <w:rFonts w:ascii="Times New Roman" w:hAnsi="Times New Roman" w:cs="Times New Roman"/>
                <w:sz w:val="28"/>
                <w:szCs w:val="28"/>
              </w:rPr>
              <w:t>Коммунально-складская зона</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ПР</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sz w:val="28"/>
                <w:szCs w:val="28"/>
              </w:rPr>
            </w:pPr>
            <w:r w:rsidRPr="00A667DC">
              <w:rPr>
                <w:rFonts w:ascii="Times New Roman" w:hAnsi="Times New Roman" w:cs="Times New Roman"/>
                <w:sz w:val="28"/>
                <w:szCs w:val="28"/>
              </w:rPr>
              <w:t>Зона зеленных насаждений, выполняющих санитарно-защитные функции</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Зоны инженерной и транспортной инфраструктур</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И</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инженерной инфраструктуры</w:t>
            </w:r>
          </w:p>
        </w:tc>
      </w:tr>
      <w:tr w:rsidR="007C1FE0"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7C1FE0" w:rsidRPr="00A667DC" w:rsidRDefault="007C1FE0"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Т</w:t>
            </w:r>
          </w:p>
        </w:tc>
        <w:tc>
          <w:tcPr>
            <w:tcW w:w="7750" w:type="dxa"/>
            <w:tcBorders>
              <w:top w:val="single" w:sz="4" w:space="0" w:color="auto"/>
              <w:left w:val="single" w:sz="4" w:space="0" w:color="auto"/>
              <w:bottom w:val="single" w:sz="4" w:space="0" w:color="auto"/>
              <w:right w:val="single" w:sz="4" w:space="0" w:color="auto"/>
            </w:tcBorders>
            <w:vAlign w:val="center"/>
          </w:tcPr>
          <w:p w:rsidR="007C1FE0"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транспортной инфраструктуры</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Рекреационные зоны</w:t>
            </w:r>
          </w:p>
        </w:tc>
      </w:tr>
      <w:tr w:rsidR="006D08C7"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6D08C7" w:rsidRPr="00A667DC" w:rsidRDefault="006D08C7" w:rsidP="006D08C7">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Р</w:t>
            </w:r>
          </w:p>
        </w:tc>
        <w:tc>
          <w:tcPr>
            <w:tcW w:w="7750" w:type="dxa"/>
            <w:tcBorders>
              <w:top w:val="single" w:sz="4" w:space="0" w:color="auto"/>
              <w:left w:val="single" w:sz="4" w:space="0" w:color="auto"/>
              <w:bottom w:val="single" w:sz="4" w:space="0" w:color="auto"/>
              <w:right w:val="single" w:sz="4" w:space="0" w:color="auto"/>
            </w:tcBorders>
            <w:vAlign w:val="center"/>
          </w:tcPr>
          <w:p w:rsidR="006D08C7" w:rsidRPr="00A667DC" w:rsidRDefault="006D08C7" w:rsidP="006D08C7">
            <w:pPr>
              <w:pStyle w:val="10"/>
              <w:keepNext w:val="0"/>
              <w:keepLines w:val="0"/>
              <w:spacing w:before="0" w:after="0"/>
              <w:ind w:right="-109"/>
              <w:jc w:val="left"/>
              <w:rPr>
                <w:rFonts w:ascii="Times New Roman" w:hAnsi="Times New Roman" w:cs="Times New Roman"/>
                <w:b w:val="0"/>
                <w:bCs w:val="0"/>
                <w:sz w:val="28"/>
                <w:szCs w:val="28"/>
              </w:rPr>
            </w:pPr>
            <w:r>
              <w:rPr>
                <w:rFonts w:ascii="Times New Roman" w:hAnsi="Times New Roman" w:cs="Times New Roman"/>
                <w:b w:val="0"/>
                <w:bCs w:val="0"/>
                <w:sz w:val="28"/>
                <w:szCs w:val="28"/>
              </w:rPr>
              <w:t>Зона р</w:t>
            </w:r>
            <w:r w:rsidRPr="00A667DC">
              <w:rPr>
                <w:rFonts w:ascii="Times New Roman" w:hAnsi="Times New Roman" w:cs="Times New Roman"/>
                <w:b w:val="0"/>
                <w:bCs w:val="0"/>
                <w:sz w:val="28"/>
                <w:szCs w:val="28"/>
              </w:rPr>
              <w:t>екреационн</w:t>
            </w:r>
            <w:r>
              <w:rPr>
                <w:rFonts w:ascii="Times New Roman" w:hAnsi="Times New Roman" w:cs="Times New Roman"/>
                <w:b w:val="0"/>
                <w:bCs w:val="0"/>
                <w:sz w:val="28"/>
                <w:szCs w:val="28"/>
              </w:rPr>
              <w:t>ого</w:t>
            </w:r>
            <w:r w:rsidRPr="00A667D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назначения</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Р</w:t>
            </w:r>
            <w:r w:rsidR="006D08C7">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6D08C7" w:rsidP="006D08C7">
            <w:pPr>
              <w:pStyle w:val="10"/>
              <w:keepNext w:val="0"/>
              <w:keepLines w:val="0"/>
              <w:spacing w:before="0" w:after="0"/>
              <w:ind w:right="-109"/>
              <w:jc w:val="left"/>
              <w:rPr>
                <w:rFonts w:ascii="Times New Roman" w:hAnsi="Times New Roman" w:cs="Times New Roman"/>
                <w:b w:val="0"/>
                <w:bCs w:val="0"/>
                <w:sz w:val="28"/>
                <w:szCs w:val="28"/>
              </w:rPr>
            </w:pPr>
            <w:r>
              <w:rPr>
                <w:rFonts w:ascii="Times New Roman" w:hAnsi="Times New Roman" w:cs="Times New Roman"/>
                <w:b w:val="0"/>
                <w:bCs w:val="0"/>
                <w:sz w:val="28"/>
                <w:szCs w:val="28"/>
              </w:rPr>
              <w:t>Зона государственного лесного фонда (ГЛФ)</w:t>
            </w:r>
          </w:p>
        </w:tc>
      </w:tr>
      <w:tr w:rsidR="008A222A"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8A222A" w:rsidRPr="00A667DC" w:rsidRDefault="008A222A" w:rsidP="008F77A6">
            <w:pPr>
              <w:spacing w:after="0" w:line="240" w:lineRule="auto"/>
              <w:ind w:right="-107"/>
              <w:jc w:val="center"/>
              <w:rPr>
                <w:rFonts w:ascii="Times New Roman" w:hAnsi="Times New Roman" w:cs="Times New Roman"/>
                <w:b/>
                <w:sz w:val="28"/>
                <w:szCs w:val="28"/>
              </w:rPr>
            </w:pPr>
            <w:r w:rsidRPr="00A667DC">
              <w:rPr>
                <w:rFonts w:ascii="Times New Roman" w:hAnsi="Times New Roman" w:cs="Times New Roman"/>
                <w:b/>
                <w:sz w:val="28"/>
                <w:szCs w:val="28"/>
              </w:rPr>
              <w:t>Зоны сельскохозяйственного использования</w:t>
            </w:r>
          </w:p>
        </w:tc>
      </w:tr>
      <w:tr w:rsidR="008A222A"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8A222A"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СХ</w:t>
            </w:r>
            <w:r w:rsidR="008A222A" w:rsidRPr="00A667DC">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8A222A" w:rsidRPr="00A667DC" w:rsidRDefault="004C56EA" w:rsidP="00F00245">
            <w:pPr>
              <w:spacing w:after="0" w:line="240" w:lineRule="auto"/>
              <w:ind w:right="-109"/>
              <w:rPr>
                <w:rFonts w:ascii="Times New Roman" w:hAnsi="Times New Roman" w:cs="Times New Roman"/>
                <w:sz w:val="28"/>
                <w:szCs w:val="28"/>
              </w:rPr>
            </w:pPr>
            <w:r w:rsidRPr="00A667DC">
              <w:rPr>
                <w:rFonts w:ascii="Times New Roman" w:hAnsi="Times New Roman" w:cs="Times New Roman"/>
                <w:sz w:val="28"/>
                <w:szCs w:val="28"/>
              </w:rPr>
              <w:t xml:space="preserve">Зона </w:t>
            </w:r>
            <w:r w:rsidR="00D2592B" w:rsidRPr="00A667DC">
              <w:rPr>
                <w:rFonts w:ascii="Times New Roman" w:hAnsi="Times New Roman" w:cs="Times New Roman"/>
                <w:sz w:val="28"/>
                <w:szCs w:val="28"/>
              </w:rPr>
              <w:t>сельскохозяйственных угодий</w:t>
            </w:r>
          </w:p>
        </w:tc>
      </w:tr>
      <w:tr w:rsidR="00D2592B"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2592B"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lastRenderedPageBreak/>
              <w:t>СХ</w:t>
            </w:r>
            <w:r w:rsidR="00D2592B" w:rsidRPr="00A667DC">
              <w:rPr>
                <w:rFonts w:ascii="Times New Roman" w:hAnsi="Times New Roman" w:cs="Times New Roman"/>
                <w:sz w:val="28"/>
                <w:szCs w:val="28"/>
              </w:rPr>
              <w:t>-2</w:t>
            </w:r>
          </w:p>
        </w:tc>
        <w:tc>
          <w:tcPr>
            <w:tcW w:w="7750" w:type="dxa"/>
            <w:tcBorders>
              <w:top w:val="single" w:sz="4" w:space="0" w:color="auto"/>
              <w:left w:val="single" w:sz="4" w:space="0" w:color="auto"/>
              <w:bottom w:val="single" w:sz="4" w:space="0" w:color="auto"/>
              <w:right w:val="single" w:sz="4" w:space="0" w:color="auto"/>
            </w:tcBorders>
            <w:vAlign w:val="center"/>
          </w:tcPr>
          <w:p w:rsidR="00D2592B" w:rsidRPr="00A667DC" w:rsidRDefault="00D2592B" w:rsidP="00F00245">
            <w:pPr>
              <w:spacing w:after="0" w:line="240" w:lineRule="auto"/>
              <w:ind w:right="-109"/>
              <w:rPr>
                <w:rFonts w:ascii="Times New Roman" w:hAnsi="Times New Roman" w:cs="Times New Roman"/>
                <w:sz w:val="28"/>
                <w:szCs w:val="28"/>
              </w:rPr>
            </w:pPr>
            <w:r w:rsidRPr="00A667DC">
              <w:rPr>
                <w:rFonts w:ascii="Times New Roman" w:hAnsi="Times New Roman" w:cs="Times New Roman"/>
                <w:sz w:val="28"/>
                <w:szCs w:val="28"/>
              </w:rPr>
              <w:t>Зона занятая объектами сельскохозяйственного назначения</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Зоны специального назначения</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СП</w:t>
            </w:r>
            <w:r w:rsidR="00D65071" w:rsidRPr="00A667DC">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кладбищ</w:t>
            </w:r>
          </w:p>
        </w:tc>
      </w:tr>
      <w:tr w:rsidR="00D65071" w:rsidRPr="008F77A6"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8F77A6" w:rsidP="008F77A6">
            <w:pPr>
              <w:pStyle w:val="10"/>
              <w:keepNext w:val="0"/>
              <w:keepLines w:val="0"/>
              <w:spacing w:before="0" w:after="0"/>
              <w:ind w:right="-107"/>
              <w:rPr>
                <w:rFonts w:ascii="Times New Roman" w:hAnsi="Times New Roman" w:cs="Times New Roman"/>
                <w:sz w:val="28"/>
                <w:szCs w:val="28"/>
              </w:rPr>
            </w:pPr>
            <w:r w:rsidRPr="00A667DC">
              <w:rPr>
                <w:rFonts w:ascii="Times New Roman" w:hAnsi="Times New Roman" w:cs="Times New Roman"/>
                <w:sz w:val="28"/>
                <w:szCs w:val="28"/>
              </w:rPr>
              <w:t xml:space="preserve">      </w:t>
            </w:r>
            <w:r w:rsidR="00F00245" w:rsidRPr="00A667DC">
              <w:rPr>
                <w:rFonts w:ascii="Times New Roman" w:hAnsi="Times New Roman" w:cs="Times New Roman"/>
                <w:sz w:val="28"/>
                <w:szCs w:val="28"/>
              </w:rPr>
              <w:t>СП</w:t>
            </w:r>
            <w:r w:rsidR="00D2592B" w:rsidRPr="00A667DC">
              <w:rPr>
                <w:rFonts w:ascii="Times New Roman" w:hAnsi="Times New Roman" w:cs="Times New Roman"/>
                <w:sz w:val="28"/>
                <w:szCs w:val="28"/>
              </w:rPr>
              <w:t>-3</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8F77A6" w:rsidRDefault="007C1FE0" w:rsidP="00F00245">
            <w:pPr>
              <w:pStyle w:val="1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w:t>
            </w:r>
            <w:r w:rsidR="00D2592B" w:rsidRPr="00A667DC">
              <w:rPr>
                <w:rFonts w:ascii="Times New Roman" w:hAnsi="Times New Roman" w:cs="Times New Roman"/>
                <w:b w:val="0"/>
                <w:bCs w:val="0"/>
                <w:sz w:val="28"/>
                <w:szCs w:val="28"/>
              </w:rPr>
              <w:t>она свалок, полигонов ТБО, скотомогильников</w:t>
            </w:r>
          </w:p>
        </w:tc>
      </w:tr>
    </w:tbl>
    <w:p w:rsidR="00AE01C5" w:rsidRDefault="00AE01C5" w:rsidP="008F77A6">
      <w:pPr>
        <w:spacing w:after="0"/>
        <w:ind w:firstLine="709"/>
        <w:jc w:val="both"/>
        <w:rPr>
          <w:rFonts w:ascii="Times New Roman" w:hAnsi="Times New Roman" w:cs="Times New Roman"/>
          <w:b/>
          <w:i/>
          <w:sz w:val="28"/>
          <w:szCs w:val="28"/>
        </w:rPr>
      </w:pPr>
    </w:p>
    <w:p w:rsidR="005709B3" w:rsidRPr="008F77A6" w:rsidRDefault="005709B3" w:rsidP="008F77A6">
      <w:pPr>
        <w:spacing w:after="0"/>
        <w:ind w:firstLine="709"/>
        <w:jc w:val="both"/>
        <w:rPr>
          <w:rFonts w:ascii="Times New Roman" w:hAnsi="Times New Roman" w:cs="Times New Roman"/>
          <w:b/>
          <w:sz w:val="28"/>
          <w:szCs w:val="28"/>
        </w:rPr>
      </w:pPr>
      <w:r w:rsidRPr="008F77A6">
        <w:rPr>
          <w:rFonts w:ascii="Times New Roman" w:hAnsi="Times New Roman" w:cs="Times New Roman"/>
          <w:b/>
          <w:i/>
          <w:sz w:val="28"/>
          <w:szCs w:val="28"/>
        </w:rPr>
        <w:t>Статья 45</w:t>
      </w:r>
      <w:r w:rsidR="000E5482" w:rsidRPr="008F77A6">
        <w:rPr>
          <w:rFonts w:ascii="Times New Roman" w:hAnsi="Times New Roman" w:cs="Times New Roman"/>
          <w:b/>
          <w:i/>
          <w:sz w:val="28"/>
          <w:szCs w:val="28"/>
        </w:rPr>
        <w:t>.</w:t>
      </w:r>
      <w:r w:rsidRPr="008F77A6">
        <w:rPr>
          <w:rFonts w:ascii="Times New Roman" w:hAnsi="Times New Roman" w:cs="Times New Roman"/>
          <w:b/>
          <w:sz w:val="28"/>
          <w:szCs w:val="28"/>
        </w:rPr>
        <w:t xml:space="preserve">  Градостроительные регламенты по видам разрешенного использования в соответ</w:t>
      </w:r>
      <w:r w:rsidR="00E1071A" w:rsidRPr="008F77A6">
        <w:rPr>
          <w:rFonts w:ascii="Times New Roman" w:hAnsi="Times New Roman" w:cs="Times New Roman"/>
          <w:b/>
          <w:sz w:val="28"/>
          <w:szCs w:val="28"/>
        </w:rPr>
        <w:t>ствии с территориальными зонами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8F77A6" w:rsidRDefault="005709B3" w:rsidP="008F77A6">
      <w:pPr>
        <w:pStyle w:val="21"/>
        <w:spacing w:before="0" w:after="0" w:line="276" w:lineRule="auto"/>
        <w:ind w:right="0" w:firstLine="709"/>
        <w:rPr>
          <w:sz w:val="28"/>
          <w:szCs w:val="28"/>
        </w:rPr>
      </w:pPr>
      <w:r w:rsidRPr="008F77A6">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8F77A6">
        <w:rPr>
          <w:sz w:val="28"/>
          <w:szCs w:val="28"/>
        </w:rPr>
        <w:t>ваний технических регламентов;</w:t>
      </w:r>
    </w:p>
    <w:p w:rsidR="005709B3" w:rsidRPr="008F77A6" w:rsidRDefault="005709B3" w:rsidP="008F77A6">
      <w:pPr>
        <w:pStyle w:val="Web"/>
        <w:spacing w:before="0" w:after="0" w:line="276" w:lineRule="auto"/>
        <w:ind w:firstLine="709"/>
        <w:jc w:val="both"/>
        <w:rPr>
          <w:sz w:val="28"/>
          <w:szCs w:val="28"/>
        </w:rPr>
      </w:pPr>
      <w:r w:rsidRPr="008F77A6">
        <w:rPr>
          <w:sz w:val="28"/>
          <w:szCs w:val="28"/>
        </w:rPr>
        <w:t>б) условно разрешенные виды разрешенного использования  земельных участков и объектов капитального строительства</w:t>
      </w:r>
      <w:r w:rsidRPr="008F77A6">
        <w:rPr>
          <w:b/>
          <w:bCs/>
          <w:sz w:val="28"/>
          <w:szCs w:val="28"/>
        </w:rPr>
        <w:t xml:space="preserve"> – </w:t>
      </w:r>
      <w:r w:rsidRPr="008F77A6">
        <w:rPr>
          <w:bCs/>
          <w:sz w:val="28"/>
          <w:szCs w:val="28"/>
        </w:rPr>
        <w:t>виды деятельности</w:t>
      </w:r>
      <w:r w:rsidRPr="008F77A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8F77A6" w:rsidRDefault="005709B3" w:rsidP="008F77A6">
      <w:pPr>
        <w:spacing w:after="0"/>
        <w:ind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в)  вспомогательные</w:t>
      </w:r>
      <w:proofErr w:type="gramEnd"/>
      <w:r w:rsidRPr="008F77A6">
        <w:rPr>
          <w:rFonts w:ascii="Times New Roman" w:eastAsia="Times New Roman" w:hAnsi="Times New Roman" w:cs="Times New Roman"/>
          <w:sz w:val="28"/>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F77A6">
        <w:rPr>
          <w:rFonts w:ascii="Times New Roman" w:hAnsi="Times New Roman" w:cs="Times New Roman"/>
          <w:sz w:val="28"/>
          <w:szCs w:val="28"/>
        </w:rPr>
        <w:t>ляются совместно</w:t>
      </w:r>
      <w:r w:rsidRPr="008F77A6">
        <w:rPr>
          <w:rFonts w:ascii="Times New Roman" w:eastAsia="Times New Roman" w:hAnsi="Times New Roman" w:cs="Times New Roman"/>
          <w:sz w:val="28"/>
          <w:szCs w:val="28"/>
        </w:rPr>
        <w:t xml:space="preserve"> с ним</w:t>
      </w:r>
      <w:r w:rsidRPr="008F77A6">
        <w:rPr>
          <w:rFonts w:ascii="Times New Roman" w:hAnsi="Times New Roman" w:cs="Times New Roman"/>
          <w:sz w:val="28"/>
          <w:szCs w:val="28"/>
        </w:rPr>
        <w:t>и</w:t>
      </w:r>
      <w:r w:rsidRPr="008F77A6">
        <w:rPr>
          <w:rFonts w:ascii="Times New Roman" w:eastAsia="Times New Roman" w:hAnsi="Times New Roman" w:cs="Times New Roman"/>
          <w:sz w:val="28"/>
          <w:szCs w:val="28"/>
        </w:rPr>
        <w:t>.</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виды использования, технологически связанные с объектами основных и условно разрешенных видов использования или обеспечивающие их </w:t>
      </w:r>
      <w:r w:rsidRPr="008F77A6">
        <w:rPr>
          <w:rFonts w:ascii="Times New Roman" w:eastAsia="Times New Roman" w:hAnsi="Times New Roman" w:cs="Times New Roman"/>
          <w:sz w:val="28"/>
          <w:szCs w:val="28"/>
        </w:rPr>
        <w:lastRenderedPageBreak/>
        <w:t>безопасность, в том числе противопожарную в соответствии с нормативно-техническими документами;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для объектов, требующих постоянного присутствия охраны – помещения или здания для персонала охраны;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автостоянки и гаражи (в том числе открытого </w:t>
      </w:r>
      <w:r w:rsidR="003E1310" w:rsidRPr="008F77A6">
        <w:rPr>
          <w:rFonts w:ascii="Times New Roman" w:eastAsia="Times New Roman" w:hAnsi="Times New Roman" w:cs="Times New Roman"/>
          <w:sz w:val="28"/>
          <w:szCs w:val="28"/>
        </w:rPr>
        <w:t>типа, подземные и многоэтажные)</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автомобильные проезды и подъезды, оборудованные пешеходные пути, обслуживающие соответствующие участки;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благоустроенные, в том числе озелененные, детские площадки, площадки для отдыха, спортивных занятий;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площадки хозяйственные, в том числе для мусоросборников;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w:t>
      </w:r>
      <w:r w:rsidR="00AB3AE2" w:rsidRPr="008F77A6">
        <w:rPr>
          <w:rFonts w:ascii="Times New Roman" w:eastAsia="Times New Roman" w:hAnsi="Times New Roman" w:cs="Times New Roman"/>
          <w:sz w:val="28"/>
          <w:szCs w:val="28"/>
        </w:rPr>
        <w:t xml:space="preserve"> </w:t>
      </w:r>
      <w:r w:rsidRPr="008F77A6">
        <w:rPr>
          <w:rFonts w:ascii="Times New Roman" w:eastAsia="Times New Roman" w:hAnsi="Times New Roman" w:cs="Times New Roman"/>
          <w:sz w:val="28"/>
          <w:szCs w:val="28"/>
        </w:rPr>
        <w:t>площадки для выгула собак;</w:t>
      </w:r>
    </w:p>
    <w:p w:rsidR="005709B3" w:rsidRPr="008F77A6" w:rsidRDefault="00AB3AE2"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005709B3" w:rsidRPr="008F77A6">
        <w:rPr>
          <w:rFonts w:ascii="Times New Roman" w:eastAsia="Times New Roman" w:hAnsi="Times New Roman" w:cs="Times New Roman"/>
          <w:sz w:val="28"/>
          <w:szCs w:val="28"/>
        </w:rPr>
        <w:t>общественные туалеты (кроме встроенных в жилые дома, детские учреждения).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8F77A6" w:rsidRDefault="005709B3" w:rsidP="008F77A6">
      <w:pPr>
        <w:shd w:val="clear" w:color="auto" w:fill="FFFFFF"/>
        <w:spacing w:after="0"/>
        <w:ind w:firstLine="709"/>
        <w:jc w:val="both"/>
        <w:rPr>
          <w:rFonts w:ascii="Times New Roman" w:eastAsia="Times New Roman" w:hAnsi="Times New Roman" w:cs="Times New Roman"/>
          <w:b/>
          <w:sz w:val="28"/>
          <w:szCs w:val="28"/>
        </w:rPr>
      </w:pPr>
      <w:r w:rsidRPr="008F77A6">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Градостроительного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Земельного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Водного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Лесного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00B208D6" w:rsidRPr="00B208D6">
        <w:rPr>
          <w:rFonts w:ascii="Times New Roman" w:hAnsi="Times New Roman" w:cs="Times New Roman"/>
          <w:bCs/>
          <w:color w:val="000000"/>
          <w:sz w:val="28"/>
          <w:szCs w:val="20"/>
          <w:shd w:val="clear" w:color="auto" w:fill="FFFFFF"/>
        </w:rPr>
        <w:t>СНиП</w:t>
      </w:r>
      <w:r w:rsidR="00B208D6" w:rsidRPr="00B208D6">
        <w:rPr>
          <w:rStyle w:val="apple-converted-space"/>
          <w:rFonts w:ascii="Times New Roman" w:hAnsi="Times New Roman" w:cs="Times New Roman"/>
          <w:color w:val="000000"/>
          <w:sz w:val="28"/>
          <w:szCs w:val="20"/>
          <w:shd w:val="clear" w:color="auto" w:fill="FFFFFF"/>
        </w:rPr>
        <w:t> </w:t>
      </w:r>
      <w:r w:rsidR="00B208D6" w:rsidRPr="00B208D6">
        <w:rPr>
          <w:rFonts w:ascii="Times New Roman" w:hAnsi="Times New Roman" w:cs="Times New Roman"/>
          <w:color w:val="000000"/>
          <w:sz w:val="28"/>
          <w:szCs w:val="20"/>
          <w:shd w:val="clear" w:color="auto" w:fill="FFFFFF"/>
        </w:rPr>
        <w:t>31-06-2009</w:t>
      </w:r>
      <w:r w:rsidR="00B208D6" w:rsidRPr="00B208D6">
        <w:rPr>
          <w:rFonts w:ascii="Times New Roman" w:eastAsia="Times New Roman" w:hAnsi="Times New Roman" w:cs="Times New Roman"/>
          <w:sz w:val="40"/>
          <w:szCs w:val="28"/>
        </w:rPr>
        <w:t xml:space="preserve"> </w:t>
      </w:r>
      <w:r w:rsidRPr="008F77A6">
        <w:rPr>
          <w:rFonts w:ascii="Times New Roman" w:eastAsia="Times New Roman" w:hAnsi="Times New Roman" w:cs="Times New Roman"/>
          <w:sz w:val="28"/>
          <w:szCs w:val="28"/>
        </w:rPr>
        <w:t>«Градостроительство. Планировка и застройка городских и сельских поселений»,</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 xml:space="preserve">– </w:t>
      </w:r>
      <w:r w:rsidRPr="008F77A6">
        <w:rPr>
          <w:rFonts w:ascii="Times New Roman" w:hAnsi="Times New Roman" w:cs="Times New Roman"/>
          <w:sz w:val="28"/>
          <w:szCs w:val="28"/>
        </w:rPr>
        <w:t>Нормативы градостроительного проектирования  Оренбургской области,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00B208D6" w:rsidRPr="00B208D6">
        <w:rPr>
          <w:rFonts w:ascii="Times New Roman" w:hAnsi="Times New Roman" w:cs="Times New Roman"/>
          <w:bCs/>
          <w:color w:val="000000"/>
          <w:sz w:val="28"/>
          <w:szCs w:val="20"/>
          <w:shd w:val="clear" w:color="auto" w:fill="FFFFFF"/>
        </w:rPr>
        <w:t>СНиП</w:t>
      </w:r>
      <w:r w:rsidR="00B208D6" w:rsidRPr="00B208D6">
        <w:rPr>
          <w:rStyle w:val="apple-converted-space"/>
          <w:rFonts w:ascii="Times New Roman" w:hAnsi="Times New Roman" w:cs="Times New Roman"/>
          <w:color w:val="000000"/>
          <w:sz w:val="28"/>
          <w:szCs w:val="20"/>
          <w:shd w:val="clear" w:color="auto" w:fill="FFFFFF"/>
        </w:rPr>
        <w:t> </w:t>
      </w:r>
      <w:r w:rsidR="00B208D6" w:rsidRPr="00B208D6">
        <w:rPr>
          <w:rFonts w:ascii="Times New Roman" w:hAnsi="Times New Roman" w:cs="Times New Roman"/>
          <w:color w:val="000000"/>
          <w:sz w:val="28"/>
          <w:szCs w:val="20"/>
          <w:shd w:val="clear" w:color="auto" w:fill="FFFFFF"/>
        </w:rPr>
        <w:t>31-06-2009</w:t>
      </w:r>
      <w:r w:rsidR="00B208D6" w:rsidRPr="00B208D6">
        <w:rPr>
          <w:rFonts w:ascii="Times New Roman" w:eastAsia="Times New Roman" w:hAnsi="Times New Roman" w:cs="Times New Roman"/>
          <w:sz w:val="40"/>
          <w:szCs w:val="28"/>
        </w:rPr>
        <w:t xml:space="preserve"> </w:t>
      </w:r>
      <w:r w:rsidRPr="008F77A6">
        <w:rPr>
          <w:rFonts w:ascii="Times New Roman" w:eastAsia="Times New Roman" w:hAnsi="Times New Roman" w:cs="Times New Roman"/>
          <w:sz w:val="28"/>
          <w:szCs w:val="28"/>
        </w:rPr>
        <w:t>«Общественные здания и сооружения»,</w:t>
      </w:r>
    </w:p>
    <w:p w:rsidR="005709B3" w:rsidRPr="008F77A6" w:rsidRDefault="005709B3" w:rsidP="008F77A6">
      <w:pPr>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СанПиН 2.2.1./2.1.1.1200-03 «Санитарно-защитные зоны и санитарная классификация предприятий, сооружений и иных объектов»,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МДС 30-1.99 «Методические рекомендации по разработке схем зонирования территории городов», </w:t>
      </w:r>
    </w:p>
    <w:p w:rsidR="008E4481"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СП 30-102-99 «Планировка и застройка территорий малоэтажного жилищного строительства».</w:t>
      </w:r>
    </w:p>
    <w:p w:rsidR="00161F4D" w:rsidRDefault="00161F4D" w:rsidP="008F77A6">
      <w:pPr>
        <w:spacing w:after="0"/>
        <w:ind w:firstLine="709"/>
        <w:jc w:val="both"/>
        <w:rPr>
          <w:rFonts w:ascii="Times New Roman" w:hAnsi="Times New Roman" w:cs="Times New Roman"/>
          <w:b/>
          <w:i/>
          <w:sz w:val="28"/>
          <w:szCs w:val="28"/>
        </w:rPr>
      </w:pPr>
    </w:p>
    <w:p w:rsidR="00AB3AE2" w:rsidRPr="008F77A6" w:rsidRDefault="00AB3AE2" w:rsidP="008F77A6">
      <w:pPr>
        <w:spacing w:after="0"/>
        <w:ind w:firstLine="709"/>
        <w:jc w:val="both"/>
        <w:rPr>
          <w:rFonts w:ascii="Times New Roman" w:eastAsia="Times New Roman" w:hAnsi="Times New Roman" w:cs="Times New Roman"/>
          <w:b/>
          <w:sz w:val="28"/>
          <w:szCs w:val="28"/>
        </w:rPr>
      </w:pPr>
      <w:r w:rsidRPr="008F77A6">
        <w:rPr>
          <w:rFonts w:ascii="Times New Roman" w:hAnsi="Times New Roman" w:cs="Times New Roman"/>
          <w:b/>
          <w:i/>
          <w:sz w:val="28"/>
          <w:szCs w:val="28"/>
        </w:rPr>
        <w:t>Статья 46.</w:t>
      </w:r>
      <w:r w:rsidRPr="008F77A6">
        <w:rPr>
          <w:rFonts w:ascii="Times New Roman" w:hAnsi="Times New Roman" w:cs="Times New Roman"/>
          <w:b/>
          <w:sz w:val="28"/>
          <w:szCs w:val="28"/>
        </w:rPr>
        <w:t xml:space="preserve"> </w:t>
      </w:r>
      <w:r w:rsidRPr="008F77A6">
        <w:rPr>
          <w:rFonts w:ascii="Times New Roman" w:eastAsia="Times New Roman" w:hAnsi="Times New Roman" w:cs="Times New Roman"/>
          <w:b/>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61F4D" w:rsidRDefault="00161F4D" w:rsidP="008F77A6">
      <w:pPr>
        <w:spacing w:after="0"/>
        <w:ind w:firstLine="709"/>
        <w:rPr>
          <w:rFonts w:ascii="Times New Roman" w:hAnsi="Times New Roman" w:cs="Times New Roman"/>
          <w:b/>
          <w:i/>
          <w:sz w:val="28"/>
          <w:szCs w:val="28"/>
        </w:rPr>
      </w:pPr>
    </w:p>
    <w:p w:rsidR="00AB3AE2" w:rsidRPr="008F77A6" w:rsidRDefault="00AB3AE2" w:rsidP="008F77A6">
      <w:pPr>
        <w:spacing w:after="0"/>
        <w:ind w:firstLine="709"/>
        <w:rPr>
          <w:rFonts w:ascii="Times New Roman" w:hAnsi="Times New Roman" w:cs="Times New Roman"/>
          <w:b/>
          <w:sz w:val="28"/>
          <w:szCs w:val="28"/>
        </w:rPr>
      </w:pPr>
      <w:r w:rsidRPr="008F77A6">
        <w:rPr>
          <w:rFonts w:ascii="Times New Roman" w:hAnsi="Times New Roman" w:cs="Times New Roman"/>
          <w:b/>
          <w:i/>
          <w:sz w:val="28"/>
          <w:szCs w:val="28"/>
        </w:rPr>
        <w:t>Статья 46.1</w:t>
      </w:r>
      <w:r w:rsidRPr="008F77A6">
        <w:rPr>
          <w:rFonts w:ascii="Times New Roman" w:hAnsi="Times New Roman" w:cs="Times New Roman"/>
          <w:b/>
          <w:sz w:val="28"/>
          <w:szCs w:val="28"/>
        </w:rPr>
        <w:t xml:space="preserve"> Градостро</w:t>
      </w:r>
      <w:r w:rsidR="002E0CBA" w:rsidRPr="008F77A6">
        <w:rPr>
          <w:rFonts w:ascii="Times New Roman" w:hAnsi="Times New Roman" w:cs="Times New Roman"/>
          <w:b/>
          <w:sz w:val="28"/>
          <w:szCs w:val="28"/>
        </w:rPr>
        <w:t>ительные регламенты. Жилые зоны</w:t>
      </w:r>
    </w:p>
    <w:p w:rsidR="008E4481" w:rsidRPr="008F77A6" w:rsidRDefault="00657B4C"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Ж-1 </w:t>
      </w:r>
      <w:r w:rsidR="008E4481" w:rsidRPr="008F77A6">
        <w:rPr>
          <w:rFonts w:ascii="Times New Roman" w:hAnsi="Times New Roman" w:cs="Times New Roman"/>
          <w:b/>
          <w:bCs/>
          <w:sz w:val="28"/>
          <w:szCs w:val="28"/>
          <w:u w:val="single"/>
        </w:rPr>
        <w:t xml:space="preserve"> Зона застройки индивидуальными</w:t>
      </w:r>
      <w:r w:rsidR="009137CC" w:rsidRPr="008F77A6">
        <w:rPr>
          <w:rFonts w:ascii="Times New Roman" w:hAnsi="Times New Roman" w:cs="Times New Roman"/>
          <w:b/>
          <w:bCs/>
          <w:sz w:val="28"/>
          <w:szCs w:val="28"/>
          <w:u w:val="single"/>
        </w:rPr>
        <w:t xml:space="preserve"> </w:t>
      </w:r>
      <w:r w:rsidRPr="008F77A6">
        <w:rPr>
          <w:rFonts w:ascii="Times New Roman" w:hAnsi="Times New Roman" w:cs="Times New Roman"/>
          <w:b/>
          <w:bCs/>
          <w:sz w:val="28"/>
          <w:szCs w:val="28"/>
          <w:u w:val="single"/>
        </w:rPr>
        <w:t>жилыми домами</w:t>
      </w:r>
    </w:p>
    <w:p w:rsidR="008E4481" w:rsidRPr="008F77A6" w:rsidRDefault="001111E3" w:rsidP="008F77A6">
      <w:pPr>
        <w:spacing w:after="0"/>
        <w:ind w:firstLine="709"/>
        <w:jc w:val="both"/>
        <w:rPr>
          <w:rFonts w:ascii="Times New Roman" w:hAnsi="Times New Roman" w:cs="Times New Roman"/>
          <w:i/>
          <w:iCs/>
          <w:color w:val="000000"/>
          <w:sz w:val="28"/>
          <w:szCs w:val="28"/>
        </w:rPr>
      </w:pPr>
      <w:r w:rsidRPr="008F77A6">
        <w:rPr>
          <w:rFonts w:ascii="Times New Roman" w:hAnsi="Times New Roman" w:cs="Times New Roman"/>
          <w:bCs/>
          <w:i/>
          <w:iCs/>
          <w:color w:val="000000"/>
          <w:sz w:val="28"/>
          <w:szCs w:val="28"/>
        </w:rPr>
        <w:t>Зона застройки индивидуальными</w:t>
      </w:r>
      <w:r w:rsidR="004557BC" w:rsidRPr="008F77A6">
        <w:rPr>
          <w:rFonts w:ascii="Times New Roman" w:hAnsi="Times New Roman" w:cs="Times New Roman"/>
          <w:bCs/>
          <w:i/>
          <w:iCs/>
          <w:color w:val="000000"/>
          <w:sz w:val="28"/>
          <w:szCs w:val="28"/>
        </w:rPr>
        <w:t>, блокированными</w:t>
      </w:r>
      <w:r w:rsidRPr="008F77A6">
        <w:rPr>
          <w:rFonts w:ascii="Times New Roman" w:hAnsi="Times New Roman" w:cs="Times New Roman"/>
          <w:bCs/>
          <w:i/>
          <w:iCs/>
          <w:color w:val="000000"/>
          <w:sz w:val="28"/>
          <w:szCs w:val="28"/>
        </w:rPr>
        <w:t xml:space="preserve"> и малоэтажными жилыми домами</w:t>
      </w:r>
      <w:r w:rsidR="008E4481" w:rsidRPr="008F77A6">
        <w:rPr>
          <w:rFonts w:ascii="Times New Roman" w:hAnsi="Times New Roman" w:cs="Times New Roman"/>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84E1E" w:rsidRDefault="00C84E1E" w:rsidP="008F77A6">
      <w:pPr>
        <w:spacing w:after="0"/>
        <w:ind w:firstLine="709"/>
        <w:jc w:val="both"/>
        <w:rPr>
          <w:rFonts w:ascii="Times New Roman" w:hAnsi="Times New Roman" w:cs="Times New Roman"/>
          <w:b/>
          <w:bCs/>
          <w:i/>
          <w:sz w:val="28"/>
          <w:szCs w:val="28"/>
          <w:u w:val="single"/>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67521B" w:rsidRPr="008F77A6" w:rsidRDefault="008E4481" w:rsidP="008F77A6">
      <w:pPr>
        <w:pStyle w:val="a3"/>
        <w:numPr>
          <w:ilvl w:val="0"/>
          <w:numId w:val="6"/>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4C56EA" w:rsidRPr="008F77A6">
        <w:rPr>
          <w:rFonts w:ascii="Times New Roman" w:hAnsi="Times New Roman" w:cs="Times New Roman"/>
          <w:color w:val="000000" w:themeColor="text1"/>
          <w:sz w:val="28"/>
          <w:szCs w:val="28"/>
        </w:rPr>
        <w:t>2</w:t>
      </w:r>
      <w:r w:rsidR="00A3582C" w:rsidRPr="008F77A6">
        <w:rPr>
          <w:rFonts w:ascii="Times New Roman" w:hAnsi="Times New Roman" w:cs="Times New Roman"/>
          <w:color w:val="000000" w:themeColor="text1"/>
          <w:sz w:val="28"/>
          <w:szCs w:val="28"/>
        </w:rPr>
        <w:t>500</w:t>
      </w:r>
      <w:r w:rsidRPr="008F77A6">
        <w:rPr>
          <w:rFonts w:ascii="Times New Roman" w:hAnsi="Times New Roman" w:cs="Times New Roman"/>
          <w:sz w:val="28"/>
          <w:szCs w:val="28"/>
        </w:rPr>
        <w:t xml:space="preserve"> </w:t>
      </w:r>
      <w:proofErr w:type="spellStart"/>
      <w:r w:rsidRPr="008F77A6">
        <w:rPr>
          <w:rFonts w:ascii="Times New Roman" w:hAnsi="Times New Roman" w:cs="Times New Roman"/>
          <w:sz w:val="28"/>
          <w:szCs w:val="28"/>
        </w:rPr>
        <w:t>кв.м</w:t>
      </w:r>
      <w:proofErr w:type="spellEnd"/>
      <w:r w:rsidRPr="008F77A6">
        <w:rPr>
          <w:rFonts w:ascii="Times New Roman" w:hAnsi="Times New Roman" w:cs="Times New Roman"/>
          <w:sz w:val="28"/>
          <w:szCs w:val="28"/>
        </w:rPr>
        <w:t xml:space="preserve">. для ведения крестьянского и личного подсобного хозяйства, не требующей организации санитарно-защитных зон; </w:t>
      </w:r>
    </w:p>
    <w:p w:rsidR="004557BC" w:rsidRPr="008F77A6" w:rsidRDefault="004557BC" w:rsidP="008F77A6">
      <w:pPr>
        <w:pStyle w:val="a3"/>
        <w:numPr>
          <w:ilvl w:val="0"/>
          <w:numId w:val="6"/>
        </w:numPr>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sz w:val="28"/>
          <w:szCs w:val="28"/>
        </w:rPr>
        <w:t>многоквартирные</w:t>
      </w:r>
      <w:proofErr w:type="gramEnd"/>
      <w:r w:rsidRPr="008F77A6">
        <w:rPr>
          <w:rFonts w:ascii="Times New Roman" w:hAnsi="Times New Roman" w:cs="Times New Roman"/>
          <w:sz w:val="28"/>
          <w:szCs w:val="28"/>
        </w:rPr>
        <w:t xml:space="preserve"> блокированные жилые дома с блок-квартирами на одну семью;</w:t>
      </w:r>
    </w:p>
    <w:p w:rsidR="008E4481" w:rsidRPr="008F77A6" w:rsidRDefault="00755715"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детские сады, </w:t>
      </w:r>
      <w:r w:rsidR="00790863" w:rsidRPr="008F77A6">
        <w:rPr>
          <w:rFonts w:ascii="Times New Roman" w:hAnsi="Times New Roman" w:cs="Times New Roman"/>
          <w:sz w:val="28"/>
          <w:szCs w:val="28"/>
        </w:rPr>
        <w:t>детские дошкольные учреждения;</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школы общеобразовательные,</w:t>
      </w:r>
      <w:r w:rsidR="00755715" w:rsidRPr="008F77A6">
        <w:rPr>
          <w:rFonts w:ascii="Times New Roman" w:hAnsi="Times New Roman" w:cs="Times New Roman"/>
          <w:sz w:val="28"/>
          <w:szCs w:val="28"/>
        </w:rPr>
        <w:t xml:space="preserve"> начальные и средние</w:t>
      </w:r>
      <w:r w:rsidR="00790863" w:rsidRPr="008F77A6">
        <w:rPr>
          <w:rFonts w:ascii="Times New Roman" w:hAnsi="Times New Roman" w:cs="Times New Roman"/>
          <w:sz w:val="28"/>
          <w:szCs w:val="28"/>
        </w:rPr>
        <w:t>;</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учрежден</w:t>
      </w:r>
      <w:r w:rsidR="00790863" w:rsidRPr="008F77A6">
        <w:rPr>
          <w:rFonts w:ascii="Times New Roman" w:hAnsi="Times New Roman" w:cs="Times New Roman"/>
          <w:sz w:val="28"/>
          <w:szCs w:val="28"/>
        </w:rPr>
        <w:t>ия дополнительного образования;</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w:t>
      </w:r>
      <w:r w:rsidR="00790863" w:rsidRPr="008F77A6">
        <w:rPr>
          <w:rFonts w:ascii="Times New Roman" w:hAnsi="Times New Roman" w:cs="Times New Roman"/>
          <w:sz w:val="28"/>
          <w:szCs w:val="28"/>
        </w:rPr>
        <w:t>зания первой медицинской помощи;</w:t>
      </w:r>
    </w:p>
    <w:p w:rsidR="00DC5ED8"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детские площадки с элементами озеленения, площадки для </w:t>
      </w:r>
      <w:r w:rsidR="00790863" w:rsidRPr="008F77A6">
        <w:rPr>
          <w:rFonts w:ascii="Times New Roman" w:hAnsi="Times New Roman" w:cs="Times New Roman"/>
          <w:sz w:val="28"/>
          <w:szCs w:val="28"/>
        </w:rPr>
        <w:t>отдыха с элементами озеленения;</w:t>
      </w:r>
    </w:p>
    <w:p w:rsidR="003C1AC0" w:rsidRPr="008F77A6" w:rsidRDefault="00DC5ED8"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площадки для выгула собак с элементами озеленения</w:t>
      </w:r>
      <w:r w:rsidR="001111E3" w:rsidRPr="008F77A6">
        <w:rPr>
          <w:rFonts w:ascii="Times New Roman" w:hAnsi="Times New Roman" w:cs="Times New Roman"/>
          <w:sz w:val="28"/>
          <w:szCs w:val="28"/>
        </w:rPr>
        <w:t>.</w:t>
      </w:r>
    </w:p>
    <w:p w:rsidR="00DC5ED8" w:rsidRPr="008F77A6" w:rsidRDefault="00DC5ED8" w:rsidP="008F77A6">
      <w:pPr>
        <w:spacing w:after="0"/>
        <w:ind w:firstLine="709"/>
        <w:jc w:val="both"/>
        <w:rPr>
          <w:rFonts w:ascii="Times New Roman" w:hAnsi="Times New Roman" w:cs="Times New Roman"/>
          <w:sz w:val="28"/>
          <w:szCs w:val="28"/>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хозяйственные постройки;</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сады, огороды, палисадники;</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теплицы </w:t>
      </w:r>
      <w:r w:rsidR="00790863" w:rsidRPr="008F77A6">
        <w:rPr>
          <w:rFonts w:ascii="Times New Roman" w:hAnsi="Times New Roman" w:cs="Times New Roman"/>
          <w:sz w:val="28"/>
          <w:szCs w:val="28"/>
        </w:rPr>
        <w:t>оранжереи;</w:t>
      </w:r>
    </w:p>
    <w:p w:rsidR="003C1AC0" w:rsidRPr="008F77A6" w:rsidRDefault="003C1AC0"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строения для содержания домашнего скота и птицы;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индивидуальные резервуары для хранения воды, скважины для забо</w:t>
      </w:r>
      <w:r w:rsidR="00790863" w:rsidRPr="008F77A6">
        <w:rPr>
          <w:rFonts w:ascii="Times New Roman" w:hAnsi="Times New Roman" w:cs="Times New Roman"/>
          <w:sz w:val="28"/>
          <w:szCs w:val="28"/>
        </w:rPr>
        <w:t>ра воды, индивидуальные колодцы;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индивид</w:t>
      </w:r>
      <w:r w:rsidR="00790863" w:rsidRPr="008F77A6">
        <w:rPr>
          <w:rFonts w:ascii="Times New Roman" w:hAnsi="Times New Roman" w:cs="Times New Roman"/>
          <w:sz w:val="28"/>
          <w:szCs w:val="28"/>
        </w:rPr>
        <w:t>уальные бани, надворные туалеты;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оборудование пожарной охраны (гидранты, резервуары);</w:t>
      </w:r>
    </w:p>
    <w:p w:rsidR="00DC5ED8"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площадки для сбора мусора;</w:t>
      </w:r>
      <w:r w:rsidR="00DC5ED8" w:rsidRPr="008F77A6">
        <w:rPr>
          <w:rFonts w:ascii="Times New Roman" w:hAnsi="Times New Roman" w:cs="Times New Roman"/>
          <w:sz w:val="28"/>
          <w:szCs w:val="28"/>
        </w:rPr>
        <w:t xml:space="preserve"> </w:t>
      </w:r>
    </w:p>
    <w:p w:rsidR="008E4481" w:rsidRPr="008F77A6" w:rsidRDefault="008E4481" w:rsidP="008F77A6">
      <w:pPr>
        <w:pStyle w:val="ConsNormal"/>
        <w:widowControl/>
        <w:numPr>
          <w:ilvl w:val="0"/>
          <w:numId w:val="3"/>
        </w:numPr>
        <w:tabs>
          <w:tab w:val="left" w:pos="627"/>
          <w:tab w:val="left" w:pos="855"/>
          <w:tab w:val="left" w:pos="912"/>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3253C"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гостевые (бесплатные) автостоянки для временного хранения инди</w:t>
      </w:r>
      <w:r w:rsidR="00790863" w:rsidRPr="008F77A6">
        <w:rPr>
          <w:rFonts w:ascii="Times New Roman" w:hAnsi="Times New Roman" w:cs="Times New Roman"/>
          <w:sz w:val="28"/>
          <w:szCs w:val="28"/>
        </w:rPr>
        <w:t>видуальных легковых автомобилей;</w:t>
      </w:r>
    </w:p>
    <w:p w:rsidR="0023253C" w:rsidRPr="008F77A6" w:rsidRDefault="00790863"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элементы благоустройства</w:t>
      </w:r>
      <w:r w:rsidR="0023253C" w:rsidRPr="008F77A6">
        <w:rPr>
          <w:rFonts w:ascii="Times New Roman" w:hAnsi="Times New Roman" w:cs="Times New Roman"/>
          <w:sz w:val="28"/>
          <w:szCs w:val="28"/>
        </w:rPr>
        <w:t>;</w:t>
      </w:r>
    </w:p>
    <w:p w:rsidR="0023253C" w:rsidRPr="008F77A6" w:rsidRDefault="0023253C"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парки, скверы;</w:t>
      </w:r>
    </w:p>
    <w:p w:rsidR="00DC5ED8" w:rsidRPr="008F77A6" w:rsidRDefault="0023253C"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бульвары</w:t>
      </w:r>
      <w:r w:rsidR="00790863" w:rsidRPr="008F77A6">
        <w:rPr>
          <w:rFonts w:ascii="Times New Roman" w:hAnsi="Times New Roman" w:cs="Times New Roman"/>
          <w:sz w:val="28"/>
          <w:szCs w:val="28"/>
        </w:rPr>
        <w:t>.</w:t>
      </w:r>
    </w:p>
    <w:p w:rsidR="00657B4C" w:rsidRPr="008F77A6" w:rsidRDefault="00657B4C" w:rsidP="008F77A6">
      <w:pPr>
        <w:spacing w:after="0"/>
        <w:ind w:firstLine="709"/>
        <w:jc w:val="both"/>
        <w:rPr>
          <w:rFonts w:ascii="Times New Roman" w:hAnsi="Times New Roman" w:cs="Times New Roman"/>
          <w:b/>
          <w:bCs/>
          <w:i/>
          <w:sz w:val="28"/>
          <w:szCs w:val="28"/>
          <w:u w:val="single"/>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временные объекты торговли;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аптеки;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амбулаторно–поликлинические учреждения общей площадью не более 600 кв. м; </w:t>
      </w:r>
    </w:p>
    <w:p w:rsidR="00D42A14" w:rsidRPr="008F77A6" w:rsidRDefault="00D42A14" w:rsidP="008F77A6">
      <w:pPr>
        <w:pStyle w:val="a3"/>
        <w:numPr>
          <w:ilvl w:val="0"/>
          <w:numId w:val="4"/>
        </w:numPr>
        <w:tabs>
          <w:tab w:val="clear" w:pos="785"/>
          <w:tab w:val="num" w:pos="0"/>
        </w:tabs>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приемные пункты прачечных и химчисток;</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спортплощадки, теннисные корты;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спортзалы, залы рекреации (с бассейном или без);</w:t>
      </w:r>
    </w:p>
    <w:p w:rsidR="003C1AC0"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lastRenderedPageBreak/>
        <w:t>залы, клубы многоцелевого и специализированного назначения с ограничением по времени работы;</w:t>
      </w:r>
    </w:p>
    <w:p w:rsidR="008E4481" w:rsidRPr="008F77A6" w:rsidRDefault="003C1AC0"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библиотеки, архивы, информационные центры;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отделения связи;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павильоны розничной торговли и обслуживания населения;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proofErr w:type="gramStart"/>
      <w:r w:rsidRPr="008F77A6">
        <w:rPr>
          <w:rFonts w:ascii="Times New Roman" w:hAnsi="Times New Roman" w:cs="Times New Roman"/>
          <w:sz w:val="28"/>
          <w:szCs w:val="28"/>
        </w:rPr>
        <w:t>магазины</w:t>
      </w:r>
      <w:proofErr w:type="gramEnd"/>
      <w:r w:rsidRPr="008F77A6">
        <w:rPr>
          <w:rFonts w:ascii="Times New Roman" w:hAnsi="Times New Roman" w:cs="Times New Roman"/>
          <w:sz w:val="28"/>
          <w:szCs w:val="28"/>
        </w:rPr>
        <w:t xml:space="preserve"> товаров первой необходимости общей площадью не более 150 </w:t>
      </w:r>
      <w:proofErr w:type="spellStart"/>
      <w:r w:rsidRPr="008F77A6">
        <w:rPr>
          <w:rFonts w:ascii="Times New Roman" w:hAnsi="Times New Roman" w:cs="Times New Roman"/>
          <w:sz w:val="28"/>
          <w:szCs w:val="28"/>
        </w:rPr>
        <w:t>кв.м</w:t>
      </w:r>
      <w:proofErr w:type="spellEnd"/>
      <w:r w:rsidRPr="008F77A6">
        <w:rPr>
          <w:rFonts w:ascii="Times New Roman" w:hAnsi="Times New Roman" w:cs="Times New Roman"/>
          <w:sz w:val="28"/>
          <w:szCs w:val="28"/>
        </w:rPr>
        <w:t>;</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кафе, закусочные, столовые в отдельно стоящих зданиях;</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пошивочные ателье, ремонтные мастерские бытовой техники, парикмахерские и иные объекты обслуживания;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мастерские по изготовлению мелких поделок;</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общественные резервуары для хранения воды;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ветлечебницы без постоянного содержания животных;</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жилищно-эксплуатационные и аварийно-диспетчерские службы;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коллективные овощехранилища и ледники;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парковки перед объектами обслуживающих и коммерческих видов использования;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гостевые парковки из расчета 1 </w:t>
      </w:r>
      <w:proofErr w:type="spellStart"/>
      <w:r w:rsidRPr="008F77A6">
        <w:rPr>
          <w:rFonts w:ascii="Times New Roman" w:hAnsi="Times New Roman" w:cs="Times New Roman"/>
          <w:sz w:val="28"/>
          <w:szCs w:val="28"/>
        </w:rPr>
        <w:t>машино</w:t>
      </w:r>
      <w:proofErr w:type="spellEnd"/>
      <w:r w:rsidR="00657B4C" w:rsidRPr="008F77A6">
        <w:rPr>
          <w:rFonts w:ascii="Times New Roman" w:hAnsi="Times New Roman" w:cs="Times New Roman"/>
          <w:sz w:val="28"/>
          <w:szCs w:val="28"/>
        </w:rPr>
        <w:t>-</w:t>
      </w:r>
      <w:r w:rsidRPr="008F77A6">
        <w:rPr>
          <w:rFonts w:ascii="Times New Roman" w:hAnsi="Times New Roman" w:cs="Times New Roman"/>
          <w:sz w:val="28"/>
          <w:szCs w:val="28"/>
        </w:rPr>
        <w:t>место на 2 участка.</w:t>
      </w:r>
    </w:p>
    <w:p w:rsidR="00657B4C" w:rsidRDefault="00657B4C" w:rsidP="008F77A6">
      <w:pPr>
        <w:pStyle w:val="nienie"/>
        <w:spacing w:line="276" w:lineRule="auto"/>
        <w:rPr>
          <w:rFonts w:ascii="Times New Roman" w:hAnsi="Times New Roman" w:cs="Times New Roman"/>
          <w:sz w:val="28"/>
          <w:szCs w:val="28"/>
        </w:rPr>
      </w:pPr>
    </w:p>
    <w:p w:rsidR="00C84E1E" w:rsidRDefault="00C84E1E" w:rsidP="00C84E1E">
      <w:pPr>
        <w:pStyle w:val="nienie"/>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Предельные размеры земельных участков и предельные параметры разрешенного строительства</w:t>
      </w:r>
      <w:r>
        <w:rPr>
          <w:rFonts w:ascii="Times New Roman" w:hAnsi="Times New Roman" w:cs="Times New Roman"/>
          <w:sz w:val="28"/>
          <w:szCs w:val="28"/>
        </w:rPr>
        <w:t xml:space="preserve"> представлены в таблице 1.</w:t>
      </w:r>
    </w:p>
    <w:p w:rsidR="00C84E1E" w:rsidRPr="008F77A6" w:rsidRDefault="00C84E1E" w:rsidP="008F77A6">
      <w:pPr>
        <w:pStyle w:val="nienie"/>
        <w:spacing w:line="276" w:lineRule="auto"/>
        <w:rPr>
          <w:rFonts w:ascii="Times New Roman" w:hAnsi="Times New Roman" w:cs="Times New Roman"/>
          <w:sz w:val="28"/>
          <w:szCs w:val="28"/>
        </w:rPr>
      </w:pPr>
    </w:p>
    <w:p w:rsidR="00657B4C" w:rsidRPr="008F77A6" w:rsidRDefault="00F7329B" w:rsidP="008F77A6">
      <w:pPr>
        <w:pStyle w:val="nienie"/>
        <w:spacing w:line="276" w:lineRule="auto"/>
        <w:ind w:left="0" w:firstLine="0"/>
        <w:rPr>
          <w:rFonts w:ascii="Times New Roman" w:hAnsi="Times New Roman" w:cs="Times New Roman"/>
          <w:sz w:val="28"/>
          <w:szCs w:val="28"/>
        </w:rPr>
      </w:pPr>
      <w:r w:rsidRPr="008F77A6">
        <w:rPr>
          <w:rFonts w:ascii="Times New Roman" w:hAnsi="Times New Roman" w:cs="Times New Roman"/>
          <w:sz w:val="28"/>
          <w:szCs w:val="28"/>
        </w:rPr>
        <w:t>Таблица 1</w:t>
      </w:r>
      <w:r w:rsidRPr="008F77A6">
        <w:rPr>
          <w:rFonts w:ascii="Times New Roman" w:hAnsi="Times New Roman" w:cs="Times New Roman"/>
          <w:i/>
          <w:sz w:val="28"/>
          <w:szCs w:val="28"/>
        </w:rPr>
        <w:t xml:space="preserve"> </w:t>
      </w:r>
      <w:r w:rsidR="00657B4C" w:rsidRPr="008F77A6">
        <w:rPr>
          <w:rFonts w:ascii="Times New Roman" w:hAnsi="Times New Roman" w:cs="Times New Roman"/>
          <w:i/>
          <w:sz w:val="28"/>
          <w:szCs w:val="28"/>
        </w:rPr>
        <w:t xml:space="preserve">- </w:t>
      </w:r>
      <w:r w:rsidRPr="008F77A6">
        <w:rPr>
          <w:rFonts w:ascii="Times New Roman" w:hAnsi="Times New Roman" w:cs="Times New Roman"/>
          <w:sz w:val="28"/>
          <w:szCs w:val="28"/>
        </w:rPr>
        <w:t>Предельные размеры земельных участков и предельные параметры разрешенного строительства</w:t>
      </w:r>
    </w:p>
    <w:tbl>
      <w:tblPr>
        <w:tblW w:w="935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54"/>
        <w:gridCol w:w="708"/>
        <w:gridCol w:w="2694"/>
      </w:tblGrid>
      <w:tr w:rsidR="00C84E1E" w:rsidRPr="008F77A6" w:rsidTr="009B0865">
        <w:trPr>
          <w:trHeight w:val="2586"/>
        </w:trPr>
        <w:tc>
          <w:tcPr>
            <w:tcW w:w="6662" w:type="dxa"/>
            <w:gridSpan w:val="2"/>
            <w:tcBorders>
              <w:top w:val="single" w:sz="4" w:space="0" w:color="auto"/>
              <w:left w:val="single" w:sz="4" w:space="0" w:color="auto"/>
              <w:right w:val="single" w:sz="4" w:space="0" w:color="auto"/>
            </w:tcBorders>
            <w:vAlign w:val="center"/>
          </w:tcPr>
          <w:p w:rsidR="00C84E1E" w:rsidRPr="008F77A6" w:rsidRDefault="00C84E1E"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 xml:space="preserve">Виды параметров и единицы </w:t>
            </w:r>
            <w:r w:rsidRPr="008F77A6">
              <w:rPr>
                <w:rFonts w:ascii="Times New Roman" w:hAnsi="Times New Roman" w:cs="Times New Roman"/>
                <w:sz w:val="28"/>
                <w:szCs w:val="28"/>
              </w:rPr>
              <w:br/>
              <w:t>измерения</w:t>
            </w:r>
          </w:p>
        </w:tc>
        <w:tc>
          <w:tcPr>
            <w:tcW w:w="2694" w:type="dxa"/>
            <w:tcBorders>
              <w:top w:val="single" w:sz="4" w:space="0" w:color="auto"/>
              <w:left w:val="single" w:sz="4" w:space="0" w:color="auto"/>
              <w:right w:val="single" w:sz="4" w:space="0" w:color="auto"/>
            </w:tcBorders>
            <w:vAlign w:val="center"/>
          </w:tcPr>
          <w:p w:rsidR="00C84E1E" w:rsidRPr="008F77A6" w:rsidRDefault="00C84E1E"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Значения параметров применительно к основным разрешенным видам использования недвижимости</w:t>
            </w:r>
          </w:p>
          <w:p w:rsidR="00C84E1E" w:rsidRPr="008F77A6" w:rsidRDefault="00C84E1E" w:rsidP="008F77A6">
            <w:pPr>
              <w:numPr>
                <w:ilvl w:val="12"/>
                <w:numId w:val="0"/>
              </w:num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(о</w:t>
            </w:r>
            <w:r w:rsidRPr="008F77A6">
              <w:rPr>
                <w:rFonts w:ascii="Times New Roman" w:hAnsi="Times New Roman" w:cs="Times New Roman"/>
                <w:sz w:val="28"/>
                <w:szCs w:val="28"/>
              </w:rPr>
              <w:t>тдельно стоящий односемейный дом</w:t>
            </w:r>
            <w:r>
              <w:rPr>
                <w:rFonts w:ascii="Times New Roman" w:hAnsi="Times New Roman" w:cs="Times New Roman"/>
                <w:sz w:val="28"/>
                <w:szCs w:val="28"/>
              </w:rPr>
              <w:t>)</w:t>
            </w:r>
          </w:p>
        </w:tc>
      </w:tr>
      <w:tr w:rsidR="008F77A6" w:rsidRPr="008F77A6" w:rsidTr="009B0865">
        <w:tc>
          <w:tcPr>
            <w:tcW w:w="9356" w:type="dxa"/>
            <w:gridSpan w:val="3"/>
            <w:tcBorders>
              <w:top w:val="single" w:sz="4" w:space="0" w:color="auto"/>
              <w:left w:val="single" w:sz="4" w:space="0" w:color="auto"/>
              <w:bottom w:val="single" w:sz="4" w:space="0" w:color="auto"/>
              <w:right w:val="single" w:sz="4" w:space="0" w:color="auto"/>
            </w:tcBorders>
            <w:vAlign w:val="center"/>
          </w:tcPr>
          <w:p w:rsidR="008F77A6" w:rsidRPr="008F77A6" w:rsidRDefault="008F77A6"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b/>
                <w:bCs/>
                <w:sz w:val="28"/>
                <w:szCs w:val="28"/>
              </w:rPr>
              <w:t>Предельные параметры земельных участков</w:t>
            </w:r>
          </w:p>
        </w:tc>
      </w:tr>
      <w:tr w:rsidR="008E4481" w:rsidRPr="008F77A6" w:rsidTr="009B0865">
        <w:trPr>
          <w:trHeight w:val="288"/>
        </w:trPr>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минимальная площадь</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495"/>
              </w:tabs>
              <w:spacing w:after="0" w:line="240" w:lineRule="auto"/>
              <w:ind w:left="35" w:right="-390"/>
              <w:rPr>
                <w:rFonts w:ascii="Times New Roman" w:hAnsi="Times New Roman" w:cs="Times New Roman"/>
                <w:sz w:val="28"/>
                <w:szCs w:val="28"/>
              </w:rPr>
            </w:pPr>
            <w:proofErr w:type="spellStart"/>
            <w:r w:rsidRPr="008F77A6">
              <w:rPr>
                <w:rFonts w:ascii="Times New Roman" w:hAnsi="Times New Roman" w:cs="Times New Roman"/>
                <w:sz w:val="28"/>
                <w:szCs w:val="28"/>
              </w:rPr>
              <w:t>кв.м</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BC7EBE" w:rsidP="008F77A6">
            <w:pPr>
              <w:numPr>
                <w:ilvl w:val="12"/>
                <w:numId w:val="0"/>
              </w:numPr>
              <w:spacing w:after="0" w:line="240" w:lineRule="auto"/>
              <w:ind w:firstLine="34"/>
              <w:jc w:val="center"/>
              <w:rPr>
                <w:rFonts w:ascii="Times New Roman" w:hAnsi="Times New Roman" w:cs="Times New Roman"/>
                <w:color w:val="000000" w:themeColor="text1"/>
                <w:sz w:val="28"/>
                <w:szCs w:val="28"/>
              </w:rPr>
            </w:pPr>
            <w:r w:rsidRPr="008F77A6">
              <w:rPr>
                <w:rFonts w:ascii="Times New Roman" w:hAnsi="Times New Roman" w:cs="Times New Roman"/>
                <w:color w:val="000000" w:themeColor="text1"/>
                <w:sz w:val="28"/>
                <w:szCs w:val="28"/>
              </w:rPr>
              <w:t>5</w:t>
            </w:r>
            <w:r w:rsidR="00A3582C" w:rsidRPr="008F77A6">
              <w:rPr>
                <w:rFonts w:ascii="Times New Roman" w:hAnsi="Times New Roman" w:cs="Times New Roman"/>
                <w:color w:val="000000" w:themeColor="text1"/>
                <w:sz w:val="28"/>
                <w:szCs w:val="28"/>
              </w:rPr>
              <w:t>00</w:t>
            </w:r>
          </w:p>
        </w:tc>
      </w:tr>
      <w:tr w:rsidR="00EF1252" w:rsidRPr="008F77A6" w:rsidTr="009B0865">
        <w:trPr>
          <w:trHeight w:val="288"/>
        </w:trPr>
        <w:tc>
          <w:tcPr>
            <w:tcW w:w="5954" w:type="dxa"/>
            <w:tcBorders>
              <w:top w:val="single" w:sz="4" w:space="0" w:color="auto"/>
              <w:left w:val="single" w:sz="4" w:space="0" w:color="auto"/>
              <w:bottom w:val="single" w:sz="4" w:space="0" w:color="auto"/>
              <w:right w:val="single" w:sz="4" w:space="0" w:color="auto"/>
            </w:tcBorders>
            <w:vAlign w:val="center"/>
          </w:tcPr>
          <w:p w:rsidR="00EF1252"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максимальная площадь</w:t>
            </w:r>
          </w:p>
        </w:tc>
        <w:tc>
          <w:tcPr>
            <w:tcW w:w="708" w:type="dxa"/>
            <w:tcBorders>
              <w:top w:val="single" w:sz="4" w:space="0" w:color="auto"/>
              <w:left w:val="single" w:sz="4" w:space="0" w:color="auto"/>
              <w:bottom w:val="single" w:sz="4" w:space="0" w:color="auto"/>
              <w:right w:val="single" w:sz="4" w:space="0" w:color="auto"/>
            </w:tcBorders>
            <w:vAlign w:val="center"/>
          </w:tcPr>
          <w:p w:rsidR="00EF1252" w:rsidRPr="008F77A6" w:rsidRDefault="00EF1252" w:rsidP="008F77A6">
            <w:pPr>
              <w:numPr>
                <w:ilvl w:val="12"/>
                <w:numId w:val="0"/>
              </w:numPr>
              <w:tabs>
                <w:tab w:val="right" w:pos="495"/>
              </w:tabs>
              <w:spacing w:after="0" w:line="240" w:lineRule="auto"/>
              <w:ind w:left="35" w:right="-390"/>
              <w:rPr>
                <w:rFonts w:ascii="Times New Roman" w:hAnsi="Times New Roman" w:cs="Times New Roman"/>
                <w:sz w:val="28"/>
                <w:szCs w:val="28"/>
              </w:rPr>
            </w:pPr>
            <w:proofErr w:type="spellStart"/>
            <w:r w:rsidRPr="008F77A6">
              <w:rPr>
                <w:rFonts w:ascii="Times New Roman" w:hAnsi="Times New Roman" w:cs="Times New Roman"/>
                <w:sz w:val="28"/>
                <w:szCs w:val="28"/>
              </w:rPr>
              <w:t>кв.м</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F1252" w:rsidRPr="008F77A6" w:rsidRDefault="004C56EA" w:rsidP="008F77A6">
            <w:pPr>
              <w:numPr>
                <w:ilvl w:val="12"/>
                <w:numId w:val="0"/>
              </w:numPr>
              <w:spacing w:after="0" w:line="240" w:lineRule="auto"/>
              <w:ind w:firstLine="34"/>
              <w:jc w:val="center"/>
              <w:rPr>
                <w:rFonts w:ascii="Times New Roman" w:hAnsi="Times New Roman" w:cs="Times New Roman"/>
                <w:color w:val="000000" w:themeColor="text1"/>
                <w:sz w:val="28"/>
                <w:szCs w:val="28"/>
              </w:rPr>
            </w:pPr>
            <w:r w:rsidRPr="008F77A6">
              <w:rPr>
                <w:rFonts w:ascii="Times New Roman" w:hAnsi="Times New Roman" w:cs="Times New Roman"/>
                <w:color w:val="000000" w:themeColor="text1"/>
                <w:sz w:val="28"/>
                <w:szCs w:val="28"/>
              </w:rPr>
              <w:t>2</w:t>
            </w:r>
            <w:r w:rsidR="00EF1252" w:rsidRPr="008F77A6">
              <w:rPr>
                <w:rFonts w:ascii="Times New Roman" w:hAnsi="Times New Roman" w:cs="Times New Roman"/>
                <w:color w:val="000000" w:themeColor="text1"/>
                <w:sz w:val="28"/>
                <w:szCs w:val="28"/>
              </w:rPr>
              <w:t>500</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lastRenderedPageBreak/>
              <w:t xml:space="preserve">- минимальная ширина участка вдоль фронта улицы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F77A6" w:rsidP="008F77A6">
            <w:pPr>
              <w:numPr>
                <w:ilvl w:val="12"/>
                <w:numId w:val="0"/>
              </w:numPr>
              <w:tabs>
                <w:tab w:val="right" w:pos="495"/>
              </w:tabs>
              <w:spacing w:after="0" w:line="240" w:lineRule="auto"/>
              <w:ind w:left="35" w:right="-390"/>
              <w:rPr>
                <w:rFonts w:ascii="Times New Roman" w:hAnsi="Times New Roman" w:cs="Times New Roman"/>
                <w:sz w:val="28"/>
                <w:szCs w:val="28"/>
              </w:rPr>
            </w:pPr>
            <w:r>
              <w:rPr>
                <w:rFonts w:ascii="Times New Roman" w:hAnsi="Times New Roman" w:cs="Times New Roman"/>
                <w:sz w:val="28"/>
                <w:szCs w:val="28"/>
              </w:rPr>
              <w:t xml:space="preserve"> </w:t>
            </w:r>
            <w:r w:rsidR="008E4481"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E875DC"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1</w:t>
            </w:r>
            <w:r w:rsidR="00BC7EBE" w:rsidRPr="008F77A6">
              <w:rPr>
                <w:rFonts w:ascii="Times New Roman" w:hAnsi="Times New Roman" w:cs="Times New Roman"/>
                <w:sz w:val="28"/>
                <w:szCs w:val="28"/>
              </w:rPr>
              <w:t>5</w:t>
            </w:r>
          </w:p>
        </w:tc>
      </w:tr>
      <w:tr w:rsidR="008F77A6" w:rsidRPr="008F77A6" w:rsidTr="009B0865">
        <w:trPr>
          <w:cantSplit/>
        </w:trPr>
        <w:tc>
          <w:tcPr>
            <w:tcW w:w="9356" w:type="dxa"/>
            <w:gridSpan w:val="3"/>
            <w:tcBorders>
              <w:top w:val="single" w:sz="4" w:space="0" w:color="auto"/>
              <w:left w:val="single" w:sz="4" w:space="0" w:color="auto"/>
              <w:bottom w:val="single" w:sz="4" w:space="0" w:color="auto"/>
              <w:right w:val="single" w:sz="4" w:space="0" w:color="auto"/>
            </w:tcBorders>
            <w:vAlign w:val="center"/>
          </w:tcPr>
          <w:p w:rsidR="008F77A6" w:rsidRPr="008F77A6" w:rsidRDefault="008F77A6"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b/>
                <w:bCs/>
                <w:sz w:val="28"/>
                <w:szCs w:val="28"/>
              </w:rPr>
              <w:t>Предельные параметры разрешенного строительства в пределах участков</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p>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p>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5</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 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3</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3</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E875DC"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по сложившейся застройке, но не менее 1 м</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12</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C85A8C"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6</w:t>
            </w:r>
          </w:p>
        </w:tc>
      </w:tr>
      <w:tr w:rsidR="008E4481" w:rsidRPr="008F77A6" w:rsidTr="009B086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9B0865">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w:t>
            </w:r>
            <w:r w:rsidR="00657B4C" w:rsidRPr="008F77A6">
              <w:rPr>
                <w:rFonts w:ascii="Times New Roman" w:hAnsi="Times New Roman" w:cs="Times New Roman"/>
                <w:sz w:val="28"/>
                <w:szCs w:val="28"/>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w:t>
            </w:r>
            <w:r w:rsidRPr="008F77A6">
              <w:rPr>
                <w:rFonts w:ascii="Times New Roman" w:hAnsi="Times New Roman" w:cs="Times New Roman"/>
                <w:sz w:val="28"/>
                <w:szCs w:val="28"/>
              </w:rPr>
              <w:t>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9B0865">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9B0865">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1</w:t>
            </w:r>
          </w:p>
        </w:tc>
      </w:tr>
      <w:tr w:rsidR="009B0865" w:rsidRPr="009B0865" w:rsidTr="009B0865">
        <w:trPr>
          <w:trHeight w:val="347"/>
        </w:trPr>
        <w:tc>
          <w:tcPr>
            <w:tcW w:w="5954" w:type="dxa"/>
            <w:tcBorders>
              <w:top w:val="single" w:sz="4" w:space="0" w:color="auto"/>
              <w:left w:val="single" w:sz="4" w:space="0" w:color="auto"/>
              <w:bottom w:val="single" w:sz="4" w:space="0" w:color="auto"/>
              <w:right w:val="single" w:sz="4" w:space="0" w:color="auto"/>
            </w:tcBorders>
          </w:tcPr>
          <w:p w:rsidR="009B0865" w:rsidRPr="009B0865" w:rsidRDefault="009B0865" w:rsidP="009B0865">
            <w:pPr>
              <w:numPr>
                <w:ilvl w:val="12"/>
                <w:numId w:val="0"/>
              </w:numPr>
              <w:spacing w:after="0" w:line="240" w:lineRule="auto"/>
              <w:ind w:left="35"/>
              <w:jc w:val="both"/>
              <w:rPr>
                <w:rFonts w:ascii="Times New Roman" w:hAnsi="Times New Roman" w:cs="Times New Roman"/>
                <w:sz w:val="28"/>
                <w:szCs w:val="28"/>
              </w:rPr>
            </w:pPr>
            <w:r>
              <w:rPr>
                <w:rFonts w:ascii="Times New Roman" w:hAnsi="Times New Roman" w:cs="Times New Roman"/>
                <w:sz w:val="28"/>
                <w:szCs w:val="28"/>
              </w:rPr>
              <w:t>-м</w:t>
            </w:r>
            <w:r w:rsidRPr="009B0865">
              <w:rPr>
                <w:rFonts w:ascii="Times New Roman" w:hAnsi="Times New Roman" w:cs="Times New Roman"/>
                <w:sz w:val="28"/>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tcPr>
          <w:p w:rsidR="009B0865" w:rsidRPr="009B0865" w:rsidRDefault="009B0865" w:rsidP="009B0865">
            <w:pPr>
              <w:numPr>
                <w:ilvl w:val="12"/>
                <w:numId w:val="0"/>
              </w:numPr>
              <w:tabs>
                <w:tab w:val="right" w:pos="493"/>
              </w:tabs>
              <w:spacing w:after="0" w:line="240" w:lineRule="auto"/>
              <w:jc w:val="center"/>
              <w:rPr>
                <w:rFonts w:ascii="Times New Roman" w:hAnsi="Times New Roman" w:cs="Times New Roman"/>
                <w:sz w:val="28"/>
                <w:szCs w:val="28"/>
              </w:rPr>
            </w:pPr>
            <w:r w:rsidRPr="009B0865">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vAlign w:val="center"/>
          </w:tcPr>
          <w:p w:rsidR="009B0865" w:rsidRPr="009B0865" w:rsidRDefault="009B0865" w:rsidP="009B0865">
            <w:pPr>
              <w:numPr>
                <w:ilvl w:val="12"/>
                <w:numId w:val="0"/>
              </w:numPr>
              <w:spacing w:after="0" w:line="240" w:lineRule="auto"/>
              <w:ind w:firstLine="34"/>
              <w:jc w:val="center"/>
              <w:rPr>
                <w:rFonts w:ascii="Times New Roman" w:hAnsi="Times New Roman" w:cs="Times New Roman"/>
                <w:sz w:val="28"/>
                <w:szCs w:val="28"/>
              </w:rPr>
            </w:pPr>
            <w:r w:rsidRPr="009B0865">
              <w:rPr>
                <w:rFonts w:ascii="Times New Roman" w:hAnsi="Times New Roman" w:cs="Times New Roman"/>
                <w:sz w:val="28"/>
                <w:szCs w:val="28"/>
              </w:rPr>
              <w:t>20</w:t>
            </w:r>
          </w:p>
        </w:tc>
      </w:tr>
    </w:tbl>
    <w:p w:rsidR="00CD0893" w:rsidRPr="008F77A6" w:rsidRDefault="00CD0893" w:rsidP="009B0865">
      <w:pPr>
        <w:pStyle w:val="ConsNormal"/>
        <w:tabs>
          <w:tab w:val="left" w:pos="900"/>
          <w:tab w:val="left" w:pos="9064"/>
        </w:tabs>
        <w:ind w:right="0" w:firstLine="709"/>
        <w:rPr>
          <w:rFonts w:ascii="Times New Roman" w:hAnsi="Times New Roman" w:cs="Times New Roman"/>
          <w:bCs/>
          <w:i/>
          <w:iCs/>
          <w:sz w:val="28"/>
          <w:szCs w:val="28"/>
        </w:rPr>
      </w:pPr>
    </w:p>
    <w:p w:rsidR="008E4481" w:rsidRPr="008F77A6" w:rsidRDefault="008E4481" w:rsidP="008F77A6">
      <w:pPr>
        <w:pStyle w:val="ConsNormal"/>
        <w:tabs>
          <w:tab w:val="left" w:pos="900"/>
          <w:tab w:val="left" w:pos="9064"/>
        </w:tabs>
        <w:spacing w:line="276" w:lineRule="auto"/>
        <w:ind w:right="0" w:firstLine="709"/>
        <w:rPr>
          <w:rFonts w:ascii="Times New Roman" w:hAnsi="Times New Roman" w:cs="Times New Roman"/>
          <w:sz w:val="28"/>
          <w:szCs w:val="28"/>
        </w:rPr>
      </w:pPr>
      <w:r w:rsidRPr="008F77A6">
        <w:rPr>
          <w:rFonts w:ascii="Times New Roman" w:hAnsi="Times New Roman" w:cs="Times New Roman"/>
          <w:bCs/>
          <w:i/>
          <w:iCs/>
          <w:sz w:val="28"/>
          <w:szCs w:val="28"/>
        </w:rPr>
        <w:t>Примечания к таблице:</w:t>
      </w:r>
      <w:r w:rsidR="00CD0893" w:rsidRPr="008F77A6">
        <w:rPr>
          <w:rFonts w:ascii="Times New Roman" w:hAnsi="Times New Roman" w:cs="Times New Roman"/>
          <w:bCs/>
          <w:i/>
          <w:iCs/>
          <w:sz w:val="28"/>
          <w:szCs w:val="28"/>
        </w:rPr>
        <w:tab/>
      </w:r>
    </w:p>
    <w:p w:rsidR="008613E8" w:rsidRPr="00C84E1E" w:rsidRDefault="008E4481" w:rsidP="008F77A6">
      <w:pPr>
        <w:pStyle w:val="ConsNormal"/>
        <w:numPr>
          <w:ilvl w:val="0"/>
          <w:numId w:val="7"/>
        </w:numPr>
        <w:tabs>
          <w:tab w:val="left" w:pos="0"/>
        </w:tabs>
        <w:spacing w:line="276" w:lineRule="auto"/>
        <w:ind w:left="0"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C84E1E">
        <w:rPr>
          <w:rFonts w:ascii="Times New Roman" w:hAnsi="Times New Roman" w:cs="Times New Roman"/>
          <w:i/>
          <w:iCs/>
          <w:sz w:val="28"/>
          <w:szCs w:val="28"/>
        </w:rPr>
        <w:t>держания скота и птицы - 4 м, до</w:t>
      </w:r>
      <w:r w:rsidRPr="00C84E1E">
        <w:rPr>
          <w:rFonts w:ascii="Times New Roman" w:hAnsi="Times New Roman" w:cs="Times New Roman"/>
          <w:i/>
          <w:iCs/>
          <w:sz w:val="28"/>
          <w:szCs w:val="28"/>
        </w:rPr>
        <w:t xml:space="preserve"> других построек (бани, гаража</w:t>
      </w:r>
      <w:r w:rsidR="003C1AC0" w:rsidRPr="00C84E1E">
        <w:rPr>
          <w:rFonts w:ascii="Times New Roman" w:hAnsi="Times New Roman" w:cs="Times New Roman"/>
          <w:i/>
          <w:iCs/>
          <w:sz w:val="28"/>
          <w:szCs w:val="28"/>
        </w:rPr>
        <w:t>, летней кухни и др.</w:t>
      </w:r>
      <w:r w:rsidRPr="00C84E1E">
        <w:rPr>
          <w:rFonts w:ascii="Times New Roman" w:hAnsi="Times New Roman" w:cs="Times New Roman"/>
          <w:i/>
          <w:iCs/>
          <w:sz w:val="28"/>
          <w:szCs w:val="28"/>
        </w:rPr>
        <w:t>)  - 1 м.</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3.</w:t>
      </w:r>
      <w:r w:rsidRPr="00C84E1E">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C84E1E">
        <w:rPr>
          <w:rFonts w:ascii="Times New Roman" w:hAnsi="Times New Roman" w:cs="Times New Roman"/>
          <w:i/>
          <w:iCs/>
          <w:sz w:val="28"/>
          <w:szCs w:val="28"/>
        </w:rPr>
        <w:t xml:space="preserve"> вдоль линий улиц, проулков</w:t>
      </w:r>
      <w:r w:rsidRPr="00C84E1E">
        <w:rPr>
          <w:rFonts w:ascii="Times New Roman" w:hAnsi="Times New Roman" w:cs="Times New Roman"/>
          <w:i/>
          <w:iCs/>
          <w:sz w:val="28"/>
          <w:szCs w:val="28"/>
        </w:rPr>
        <w:t xml:space="preserve">. </w:t>
      </w:r>
      <w:r w:rsidRPr="00C84E1E">
        <w:rPr>
          <w:rFonts w:ascii="Times New Roman" w:hAnsi="Times New Roman" w:cs="Times New Roman"/>
          <w:i/>
          <w:iCs/>
          <w:sz w:val="28"/>
          <w:szCs w:val="28"/>
        </w:rPr>
        <w:lastRenderedPageBreak/>
        <w:t>Ограждение должно быть выполнено из доброкачественных</w:t>
      </w:r>
      <w:r w:rsidR="008C3BC8" w:rsidRPr="00C84E1E">
        <w:rPr>
          <w:rFonts w:ascii="Times New Roman" w:hAnsi="Times New Roman" w:cs="Times New Roman"/>
          <w:i/>
          <w:iCs/>
          <w:sz w:val="28"/>
          <w:szCs w:val="28"/>
        </w:rPr>
        <w:t xml:space="preserve"> и эстетичных</w:t>
      </w:r>
      <w:r w:rsidRPr="00C84E1E">
        <w:rPr>
          <w:rFonts w:ascii="Times New Roman" w:hAnsi="Times New Roman" w:cs="Times New Roman"/>
          <w:i/>
          <w:iCs/>
          <w:sz w:val="28"/>
          <w:szCs w:val="28"/>
        </w:rPr>
        <w:t xml:space="preserve"> материалов. Высота о</w:t>
      </w:r>
      <w:r w:rsidR="003C1AC0" w:rsidRPr="00C84E1E">
        <w:rPr>
          <w:rFonts w:ascii="Times New Roman" w:hAnsi="Times New Roman" w:cs="Times New Roman"/>
          <w:i/>
          <w:iCs/>
          <w:sz w:val="28"/>
          <w:szCs w:val="28"/>
        </w:rPr>
        <w:t>граждения должна быть не более 2 метра 2</w:t>
      </w:r>
      <w:r w:rsidRPr="00C84E1E">
        <w:rPr>
          <w:rFonts w:ascii="Times New Roman" w:hAnsi="Times New Roman" w:cs="Times New Roman"/>
          <w:i/>
          <w:iCs/>
          <w:sz w:val="28"/>
          <w:szCs w:val="28"/>
        </w:rPr>
        <w:t>0 сантиметров до наиболее высокой части ограждения.</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4.</w:t>
      </w:r>
      <w:r w:rsidRPr="00C84E1E">
        <w:rPr>
          <w:rFonts w:ascii="Times New Roman" w:hAnsi="Times New Roman" w:cs="Times New Roman"/>
          <w:i/>
          <w:iCs/>
          <w:sz w:val="28"/>
          <w:szCs w:val="28"/>
        </w:rPr>
        <w:tab/>
        <w:t xml:space="preserve">Максимальная высота помещения вновь размещаемых и реконструируемых встроенных или </w:t>
      </w:r>
      <w:proofErr w:type="spellStart"/>
      <w:r w:rsidRPr="00C84E1E">
        <w:rPr>
          <w:rFonts w:ascii="Times New Roman" w:hAnsi="Times New Roman" w:cs="Times New Roman"/>
          <w:i/>
          <w:iCs/>
          <w:sz w:val="28"/>
          <w:szCs w:val="28"/>
        </w:rPr>
        <w:t>отдельностоящих</w:t>
      </w:r>
      <w:proofErr w:type="spellEnd"/>
      <w:r w:rsidRPr="00C84E1E">
        <w:rPr>
          <w:rFonts w:ascii="Times New Roman" w:hAnsi="Times New Roman" w:cs="Times New Roman"/>
          <w:i/>
          <w:iCs/>
          <w:sz w:val="28"/>
          <w:szCs w:val="28"/>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C84E1E">
        <w:rPr>
          <w:rFonts w:ascii="Times New Roman" w:hAnsi="Times New Roman" w:cs="Times New Roman"/>
          <w:i/>
          <w:iCs/>
          <w:sz w:val="28"/>
          <w:szCs w:val="28"/>
        </w:rPr>
        <w:t>я не должна превышать 6-и</w:t>
      </w:r>
      <w:r w:rsidRPr="00C84E1E">
        <w:rPr>
          <w:rFonts w:ascii="Times New Roman" w:hAnsi="Times New Roman" w:cs="Times New Roman"/>
          <w:i/>
          <w:iCs/>
          <w:sz w:val="28"/>
          <w:szCs w:val="28"/>
        </w:rPr>
        <w:t xml:space="preserve"> метров. Максимальная общая площадь вновь размещаемых и реконструируемых встроенных или </w:t>
      </w:r>
      <w:proofErr w:type="spellStart"/>
      <w:r w:rsidRPr="00C84E1E">
        <w:rPr>
          <w:rFonts w:ascii="Times New Roman" w:hAnsi="Times New Roman" w:cs="Times New Roman"/>
          <w:i/>
          <w:iCs/>
          <w:sz w:val="28"/>
          <w:szCs w:val="28"/>
        </w:rPr>
        <w:t>отдельностоящих</w:t>
      </w:r>
      <w:proofErr w:type="spellEnd"/>
      <w:r w:rsidRPr="00C84E1E">
        <w:rPr>
          <w:rFonts w:ascii="Times New Roman" w:hAnsi="Times New Roman" w:cs="Times New Roman"/>
          <w:i/>
          <w:iCs/>
          <w:sz w:val="28"/>
          <w:szCs w:val="28"/>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84E1E" w:rsidRDefault="008E4481" w:rsidP="008F77A6">
      <w:pPr>
        <w:pStyle w:val="ConsNormal"/>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5.</w:t>
      </w:r>
      <w:r w:rsidRPr="00C84E1E">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C84E1E">
        <w:rPr>
          <w:rFonts w:ascii="Times New Roman" w:hAnsi="Times New Roman" w:cs="Times New Roman"/>
          <w:i/>
          <w:iCs/>
          <w:sz w:val="28"/>
          <w:szCs w:val="28"/>
        </w:rPr>
        <w:t xml:space="preserve"> </w:t>
      </w:r>
      <w:r w:rsidRPr="00C84E1E">
        <w:rPr>
          <w:rFonts w:ascii="Times New Roman" w:hAnsi="Times New Roman" w:cs="Times New Roman"/>
          <w:i/>
          <w:iCs/>
          <w:sz w:val="28"/>
          <w:szCs w:val="28"/>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6.</w:t>
      </w:r>
      <w:r w:rsidR="00BF1AC8" w:rsidRPr="00C84E1E">
        <w:rPr>
          <w:rFonts w:ascii="Times New Roman" w:hAnsi="Times New Roman" w:cs="Times New Roman"/>
          <w:i/>
          <w:iCs/>
          <w:sz w:val="28"/>
          <w:szCs w:val="28"/>
        </w:rPr>
        <w:t xml:space="preserve"> </w:t>
      </w:r>
      <w:r w:rsidRPr="00C84E1E">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84E1E" w:rsidRDefault="008E4481" w:rsidP="008F77A6">
      <w:pPr>
        <w:numPr>
          <w:ilvl w:val="12"/>
          <w:numId w:val="0"/>
        </w:numPr>
        <w:spacing w:after="0"/>
        <w:ind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7.</w:t>
      </w:r>
      <w:r w:rsidRPr="00C84E1E">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84E1E">
        <w:rPr>
          <w:rFonts w:ascii="Times New Roman" w:hAnsi="Times New Roman" w:cs="Times New Roman"/>
          <w:i/>
          <w:iCs/>
          <w:color w:val="008000"/>
          <w:sz w:val="28"/>
          <w:szCs w:val="28"/>
        </w:rPr>
        <w:t xml:space="preserve"> </w:t>
      </w:r>
      <w:r w:rsidRPr="00C84E1E">
        <w:rPr>
          <w:rFonts w:ascii="Times New Roman" w:hAnsi="Times New Roman" w:cs="Times New Roman"/>
          <w:i/>
          <w:iCs/>
          <w:sz w:val="28"/>
          <w:szCs w:val="28"/>
        </w:rPr>
        <w:t>26 настоящих Правил.</w:t>
      </w:r>
    </w:p>
    <w:p w:rsidR="008E4481" w:rsidRPr="00C84E1E" w:rsidRDefault="008E4481" w:rsidP="008F77A6">
      <w:pPr>
        <w:numPr>
          <w:ilvl w:val="12"/>
          <w:numId w:val="0"/>
        </w:numPr>
        <w:spacing w:after="0"/>
        <w:ind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8.</w:t>
      </w:r>
      <w:r w:rsidRPr="00C84E1E">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84E1E" w:rsidRDefault="008E4481" w:rsidP="008F77A6">
      <w:pPr>
        <w:pStyle w:val="a3"/>
        <w:numPr>
          <w:ilvl w:val="0"/>
          <w:numId w:val="8"/>
        </w:numPr>
        <w:spacing w:after="0"/>
        <w:ind w:lef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lastRenderedPageBreak/>
        <w:t xml:space="preserve"> имеется взаимное </w:t>
      </w:r>
      <w:r w:rsidR="00F43149" w:rsidRPr="00C84E1E">
        <w:rPr>
          <w:rFonts w:ascii="Times New Roman" w:hAnsi="Times New Roman" w:cs="Times New Roman"/>
          <w:i/>
          <w:iCs/>
          <w:sz w:val="28"/>
          <w:szCs w:val="28"/>
        </w:rPr>
        <w:t xml:space="preserve">письменное </w:t>
      </w:r>
      <w:r w:rsidRPr="00C84E1E">
        <w:rPr>
          <w:rFonts w:ascii="Times New Roman" w:hAnsi="Times New Roman" w:cs="Times New Roman"/>
          <w:i/>
          <w:iCs/>
          <w:sz w:val="28"/>
          <w:szCs w:val="28"/>
        </w:rPr>
        <w:t>согласие владельцев земельных участков на указанные отклонения;</w:t>
      </w:r>
    </w:p>
    <w:p w:rsidR="008E4481" w:rsidRPr="00C84E1E" w:rsidRDefault="00F43149" w:rsidP="008F77A6">
      <w:pPr>
        <w:pStyle w:val="a3"/>
        <w:numPr>
          <w:ilvl w:val="0"/>
          <w:numId w:val="8"/>
        </w:numPr>
        <w:spacing w:after="0"/>
        <w:ind w:left="0" w:firstLine="709"/>
        <w:jc w:val="both"/>
        <w:rPr>
          <w:rFonts w:ascii="Times New Roman" w:hAnsi="Times New Roman" w:cs="Times New Roman"/>
          <w:i/>
          <w:iCs/>
          <w:sz w:val="28"/>
          <w:szCs w:val="28"/>
        </w:rPr>
      </w:pPr>
      <w:r w:rsidRPr="00C84E1E">
        <w:rPr>
          <w:rFonts w:ascii="Times New Roman" w:eastAsiaTheme="minorHAnsi" w:hAnsi="Times New Roman" w:cs="Times New Roman"/>
          <w:i/>
          <w:iCs/>
          <w:sz w:val="28"/>
          <w:szCs w:val="28"/>
          <w:lang w:eastAsia="en-US"/>
        </w:rPr>
        <w:t xml:space="preserve">согласованно с органами </w:t>
      </w:r>
      <w:proofErr w:type="spellStart"/>
      <w:r w:rsidRPr="00C84E1E">
        <w:rPr>
          <w:rFonts w:ascii="Times New Roman" w:eastAsiaTheme="minorHAnsi" w:hAnsi="Times New Roman" w:cs="Times New Roman"/>
          <w:i/>
          <w:iCs/>
          <w:sz w:val="28"/>
          <w:szCs w:val="28"/>
          <w:lang w:eastAsia="en-US"/>
        </w:rPr>
        <w:t>госпожнадзора</w:t>
      </w:r>
      <w:proofErr w:type="spellEnd"/>
      <w:r w:rsidR="00D967A3" w:rsidRPr="00C84E1E">
        <w:rPr>
          <w:rFonts w:ascii="Times New Roman" w:eastAsiaTheme="minorHAnsi" w:hAnsi="Times New Roman" w:cs="Times New Roman"/>
          <w:i/>
          <w:iCs/>
          <w:sz w:val="28"/>
          <w:szCs w:val="28"/>
          <w:lang w:eastAsia="en-US"/>
        </w:rPr>
        <w:t>.</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t xml:space="preserve">9. </w:t>
      </w:r>
      <w:r w:rsidR="00BD724C" w:rsidRPr="00C84E1E">
        <w:rPr>
          <w:rFonts w:ascii="Times New Roman" w:eastAsiaTheme="minorHAnsi" w:hAnsi="Times New Roman" w:cs="Times New Roman"/>
          <w:i/>
          <w:iCs/>
          <w:sz w:val="28"/>
          <w:szCs w:val="28"/>
          <w:lang w:eastAsia="en-US"/>
        </w:rPr>
        <w:t>Минимальные расстояния до</w:t>
      </w:r>
      <w:r w:rsidRPr="00C84E1E">
        <w:rPr>
          <w:rFonts w:ascii="Times New Roman" w:eastAsiaTheme="minorHAnsi" w:hAnsi="Times New Roman" w:cs="Times New Roman"/>
          <w:i/>
          <w:iCs/>
          <w:sz w:val="28"/>
          <w:szCs w:val="28"/>
          <w:lang w:eastAsia="en-US"/>
        </w:rPr>
        <w:t xml:space="preserve"> границы соседнего участка по санитарно-бытовым условиям должны быть:</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t>– от стволов высокорослых деревьев - 4, среднерослых - 2;</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t>– от кустарника - 1 м.</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Минимальные расстояния до стен жилых домов должны быть:</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 от стволов  деревьев – 5 м;</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 от кустарника – 1,5  м.</w:t>
      </w:r>
    </w:p>
    <w:p w:rsidR="00657B4C" w:rsidRPr="008F77A6" w:rsidRDefault="00657B4C" w:rsidP="008F77A6">
      <w:pPr>
        <w:pStyle w:val="ConsNormal"/>
        <w:tabs>
          <w:tab w:val="left" w:pos="0"/>
        </w:tabs>
        <w:spacing w:line="276" w:lineRule="auto"/>
        <w:ind w:right="0" w:firstLine="709"/>
        <w:jc w:val="both"/>
        <w:rPr>
          <w:rFonts w:ascii="Times New Roman" w:hAnsi="Times New Roman" w:cs="Times New Roman"/>
          <w:b/>
          <w:sz w:val="28"/>
          <w:szCs w:val="28"/>
          <w:u w:val="single"/>
        </w:rPr>
      </w:pPr>
    </w:p>
    <w:p w:rsidR="00C84E1E" w:rsidRPr="008F77A6" w:rsidRDefault="00C84E1E" w:rsidP="00FD3748">
      <w:pPr>
        <w:pStyle w:val="ConsNormal"/>
        <w:tabs>
          <w:tab w:val="left" w:pos="0"/>
        </w:tabs>
        <w:spacing w:line="276" w:lineRule="auto"/>
        <w:ind w:right="0" w:firstLine="709"/>
        <w:jc w:val="both"/>
        <w:rPr>
          <w:rFonts w:ascii="Times New Roman" w:hAnsi="Times New Roman" w:cs="Times New Roman"/>
          <w:bCs/>
          <w:sz w:val="28"/>
          <w:szCs w:val="28"/>
        </w:rPr>
      </w:pPr>
      <w:r w:rsidRPr="008F77A6">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8F77A6">
        <w:rPr>
          <w:rFonts w:ascii="Times New Roman" w:hAnsi="Times New Roman" w:cs="Times New Roman"/>
          <w:sz w:val="28"/>
          <w:szCs w:val="28"/>
        </w:rPr>
        <w:t xml:space="preserve"> </w:t>
      </w:r>
      <w:r w:rsidRPr="008F77A6">
        <w:rPr>
          <w:rFonts w:ascii="Times New Roman" w:hAnsi="Times New Roman" w:cs="Times New Roman"/>
          <w:bCs/>
          <w:sz w:val="28"/>
          <w:szCs w:val="28"/>
        </w:rPr>
        <w:t xml:space="preserve">до объектов </w:t>
      </w:r>
      <w:r w:rsidRPr="008F77A6">
        <w:rPr>
          <w:rFonts w:ascii="Times New Roman" w:hAnsi="Times New Roman" w:cs="Times New Roman"/>
          <w:bCs/>
          <w:iCs/>
          <w:sz w:val="28"/>
          <w:szCs w:val="28"/>
        </w:rPr>
        <w:t>индивидуального жилищного строительства</w:t>
      </w:r>
      <w:r>
        <w:rPr>
          <w:rFonts w:ascii="Times New Roman" w:hAnsi="Times New Roman" w:cs="Times New Roman"/>
          <w:bCs/>
          <w:iCs/>
          <w:sz w:val="28"/>
          <w:szCs w:val="28"/>
        </w:rPr>
        <w:t xml:space="preserve"> представлены в таблице 2.</w:t>
      </w:r>
    </w:p>
    <w:p w:rsidR="00C84E1E" w:rsidRDefault="00C84E1E" w:rsidP="00161F4D">
      <w:pPr>
        <w:pStyle w:val="ConsNormal"/>
        <w:tabs>
          <w:tab w:val="left" w:pos="0"/>
        </w:tabs>
        <w:spacing w:line="276" w:lineRule="auto"/>
        <w:ind w:right="0" w:firstLine="0"/>
        <w:jc w:val="both"/>
        <w:rPr>
          <w:rFonts w:ascii="Times New Roman" w:hAnsi="Times New Roman" w:cs="Times New Roman"/>
          <w:sz w:val="28"/>
          <w:szCs w:val="28"/>
        </w:rPr>
      </w:pPr>
    </w:p>
    <w:p w:rsidR="008613E8" w:rsidRPr="008F77A6" w:rsidRDefault="008613E8" w:rsidP="00161F4D">
      <w:pPr>
        <w:pStyle w:val="ConsNormal"/>
        <w:tabs>
          <w:tab w:val="left" w:pos="0"/>
        </w:tabs>
        <w:spacing w:line="276" w:lineRule="auto"/>
        <w:ind w:right="0" w:firstLine="0"/>
        <w:jc w:val="both"/>
        <w:rPr>
          <w:rFonts w:ascii="Times New Roman" w:hAnsi="Times New Roman" w:cs="Times New Roman"/>
          <w:bCs/>
          <w:sz w:val="28"/>
          <w:szCs w:val="28"/>
        </w:rPr>
      </w:pPr>
      <w:r w:rsidRPr="008F77A6">
        <w:rPr>
          <w:rFonts w:ascii="Times New Roman" w:hAnsi="Times New Roman" w:cs="Times New Roman"/>
          <w:sz w:val="28"/>
          <w:szCs w:val="28"/>
        </w:rPr>
        <w:t>Таблица 2</w:t>
      </w:r>
      <w:r w:rsidR="00657B4C" w:rsidRPr="008F77A6">
        <w:rPr>
          <w:rFonts w:ascii="Times New Roman" w:hAnsi="Times New Roman" w:cs="Times New Roman"/>
          <w:bCs/>
          <w:sz w:val="28"/>
          <w:szCs w:val="28"/>
        </w:rPr>
        <w:t xml:space="preserve"> -</w:t>
      </w:r>
      <w:r w:rsidRPr="008F77A6">
        <w:rPr>
          <w:rFonts w:ascii="Times New Roman" w:hAnsi="Times New Roman" w:cs="Times New Roman"/>
          <w:bCs/>
          <w:sz w:val="28"/>
          <w:szCs w:val="28"/>
        </w:rPr>
        <w:t xml:space="preserve"> Минимальные расстояния от помещений (сооружений) для содержания и разведения животных</w:t>
      </w:r>
      <w:r w:rsidRPr="008F77A6">
        <w:rPr>
          <w:rFonts w:ascii="Times New Roman" w:hAnsi="Times New Roman" w:cs="Times New Roman"/>
          <w:sz w:val="28"/>
          <w:szCs w:val="28"/>
        </w:rPr>
        <w:t xml:space="preserve"> </w:t>
      </w:r>
      <w:r w:rsidRPr="008F77A6">
        <w:rPr>
          <w:rFonts w:ascii="Times New Roman" w:hAnsi="Times New Roman" w:cs="Times New Roman"/>
          <w:bCs/>
          <w:sz w:val="28"/>
          <w:szCs w:val="28"/>
        </w:rPr>
        <w:t xml:space="preserve">до объектов </w:t>
      </w:r>
      <w:r w:rsidR="00A6536E" w:rsidRPr="008F77A6">
        <w:rPr>
          <w:rFonts w:ascii="Times New Roman" w:hAnsi="Times New Roman" w:cs="Times New Roman"/>
          <w:bCs/>
          <w:iCs/>
          <w:sz w:val="28"/>
          <w:szCs w:val="28"/>
        </w:rPr>
        <w:t>индивидуального жилищного строительства</w:t>
      </w:r>
    </w:p>
    <w:p w:rsidR="008613E8" w:rsidRPr="008F77A6" w:rsidRDefault="008613E8" w:rsidP="008F77A6">
      <w:pPr>
        <w:pStyle w:val="ConsNormal"/>
        <w:tabs>
          <w:tab w:val="left" w:pos="0"/>
        </w:tabs>
        <w:spacing w:line="276" w:lineRule="auto"/>
        <w:ind w:right="0" w:firstLine="709"/>
        <w:jc w:val="both"/>
        <w:rPr>
          <w:rFonts w:ascii="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36"/>
        <w:gridCol w:w="1147"/>
        <w:gridCol w:w="933"/>
        <w:gridCol w:w="1191"/>
        <w:gridCol w:w="901"/>
        <w:gridCol w:w="1112"/>
        <w:gridCol w:w="1160"/>
      </w:tblGrid>
      <w:tr w:rsidR="008613E8" w:rsidRPr="00C360AE" w:rsidTr="002E0CBA">
        <w:trPr>
          <w:trHeight w:val="216"/>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709"/>
              <w:jc w:val="center"/>
              <w:rPr>
                <w:rFonts w:ascii="Times New Roman" w:hAnsi="Times New Roman" w:cs="Times New Roman"/>
                <w:sz w:val="28"/>
                <w:szCs w:val="28"/>
              </w:rPr>
            </w:pPr>
            <w:r w:rsidRPr="00C360AE">
              <w:rPr>
                <w:rFonts w:ascii="Times New Roman" w:hAnsi="Times New Roman" w:cs="Times New Roman"/>
                <w:sz w:val="28"/>
                <w:szCs w:val="28"/>
              </w:rPr>
              <w:t>Поголовье (</w:t>
            </w:r>
            <w:r w:rsidRPr="00C360AE">
              <w:rPr>
                <w:rStyle w:val="grame"/>
                <w:rFonts w:ascii="Times New Roman" w:hAnsi="Times New Roman" w:cs="Times New Roman"/>
                <w:sz w:val="28"/>
                <w:szCs w:val="28"/>
              </w:rPr>
              <w:t>шт.</w:t>
            </w:r>
            <w:r w:rsidRPr="00C360AE">
              <w:rPr>
                <w:rFonts w:ascii="Times New Roman" w:hAnsi="Times New Roman" w:cs="Times New Roman"/>
                <w:sz w:val="28"/>
                <w:szCs w:val="28"/>
              </w:rPr>
              <w:t>), не более</w:t>
            </w:r>
          </w:p>
        </w:tc>
      </w:tr>
      <w:tr w:rsidR="008613E8" w:rsidRPr="00C360AE" w:rsidTr="002E0CB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spacing w:after="0" w:line="240" w:lineRule="auto"/>
              <w:jc w:val="center"/>
              <w:rPr>
                <w:rFonts w:ascii="Times New Roman" w:hAnsi="Times New Roman" w:cs="Times New Roman"/>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нутрии, песцы</w:t>
            </w:r>
          </w:p>
        </w:tc>
      </w:tr>
      <w:tr w:rsidR="00161F4D" w:rsidRPr="00C360AE" w:rsidTr="002E0CB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82"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05"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firstLine="48"/>
              <w:jc w:val="center"/>
              <w:rPr>
                <w:rFonts w:ascii="Times New Roman" w:hAnsi="Times New Roman" w:cs="Times New Roman"/>
                <w:sz w:val="28"/>
                <w:szCs w:val="28"/>
              </w:rPr>
            </w:pPr>
            <w:r>
              <w:rPr>
                <w:rFonts w:ascii="Times New Roman" w:hAnsi="Times New Roman" w:cs="Times New Roman"/>
                <w:sz w:val="28"/>
                <w:szCs w:val="28"/>
              </w:rPr>
              <w:t>4</w:t>
            </w:r>
          </w:p>
        </w:tc>
        <w:tc>
          <w:tcPr>
            <w:tcW w:w="1311"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17"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58"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hanging="1"/>
              <w:jc w:val="center"/>
              <w:rPr>
                <w:rFonts w:ascii="Times New Roman" w:hAnsi="Times New Roman" w:cs="Times New Roman"/>
                <w:sz w:val="28"/>
                <w:szCs w:val="28"/>
              </w:rPr>
            </w:pPr>
            <w:r>
              <w:rPr>
                <w:rFonts w:ascii="Times New Roman" w:hAnsi="Times New Roman" w:cs="Times New Roman"/>
                <w:sz w:val="28"/>
                <w:szCs w:val="28"/>
              </w:rPr>
              <w:t>7</w:t>
            </w:r>
          </w:p>
        </w:tc>
        <w:tc>
          <w:tcPr>
            <w:tcW w:w="1264"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firstLine="38"/>
              <w:jc w:val="center"/>
              <w:rPr>
                <w:rFonts w:ascii="Times New Roman" w:hAnsi="Times New Roman" w:cs="Times New Roman"/>
                <w:sz w:val="28"/>
                <w:szCs w:val="28"/>
              </w:rPr>
            </w:pPr>
            <w:r>
              <w:rPr>
                <w:rFonts w:ascii="Times New Roman" w:hAnsi="Times New Roman" w:cs="Times New Roman"/>
                <w:sz w:val="28"/>
                <w:szCs w:val="28"/>
              </w:rPr>
              <w:t>8</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10 м"/>
              </w:smartTagPr>
              <w:r w:rsidRPr="00C360AE">
                <w:rPr>
                  <w:rFonts w:ascii="Times New Roman" w:hAnsi="Times New Roman" w:cs="Times New Roman"/>
                  <w:sz w:val="28"/>
                  <w:szCs w:val="28"/>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5</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20 м"/>
              </w:smartTagPr>
              <w:r w:rsidRPr="00C360AE">
                <w:rPr>
                  <w:rFonts w:ascii="Times New Roman" w:hAnsi="Times New Roman" w:cs="Times New Roman"/>
                  <w:sz w:val="28"/>
                  <w:szCs w:val="28"/>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8</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0 м"/>
              </w:smartTagPr>
              <w:r w:rsidRPr="00C360AE">
                <w:rPr>
                  <w:rFonts w:ascii="Times New Roman" w:hAnsi="Times New Roman" w:cs="Times New Roman"/>
                  <w:sz w:val="28"/>
                  <w:szCs w:val="28"/>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10</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40 м"/>
              </w:smartTagPr>
              <w:r w:rsidRPr="00C360AE">
                <w:rPr>
                  <w:rFonts w:ascii="Times New Roman" w:hAnsi="Times New Roman" w:cs="Times New Roman"/>
                  <w:sz w:val="28"/>
                  <w:szCs w:val="28"/>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15</w:t>
            </w:r>
          </w:p>
        </w:tc>
      </w:tr>
    </w:tbl>
    <w:p w:rsidR="00C3293F" w:rsidRPr="008F77A6" w:rsidRDefault="00C3293F" w:rsidP="008F77A6">
      <w:pPr>
        <w:widowControl w:val="0"/>
        <w:spacing w:after="0"/>
        <w:ind w:firstLine="709"/>
        <w:jc w:val="both"/>
        <w:rPr>
          <w:rFonts w:ascii="Times New Roman" w:hAnsi="Times New Roman" w:cs="Times New Roman"/>
          <w:bCs/>
          <w:i/>
          <w:iCs/>
          <w:sz w:val="28"/>
          <w:szCs w:val="28"/>
        </w:rPr>
      </w:pPr>
    </w:p>
    <w:p w:rsidR="008613E8" w:rsidRPr="008F77A6" w:rsidRDefault="00C3293F" w:rsidP="008F77A6">
      <w:pPr>
        <w:widowControl w:val="0"/>
        <w:spacing w:after="0"/>
        <w:ind w:firstLine="709"/>
        <w:jc w:val="both"/>
        <w:rPr>
          <w:rFonts w:ascii="Times New Roman" w:hAnsi="Times New Roman" w:cs="Times New Roman"/>
          <w:i/>
          <w:spacing w:val="40"/>
          <w:sz w:val="28"/>
          <w:szCs w:val="28"/>
        </w:rPr>
      </w:pPr>
      <w:r w:rsidRPr="008F77A6">
        <w:rPr>
          <w:rFonts w:ascii="Times New Roman" w:hAnsi="Times New Roman" w:cs="Times New Roman"/>
          <w:bCs/>
          <w:i/>
          <w:iCs/>
          <w:sz w:val="28"/>
          <w:szCs w:val="28"/>
        </w:rPr>
        <w:t>Примечания к таблице:</w:t>
      </w:r>
    </w:p>
    <w:p w:rsidR="008613E8" w:rsidRPr="008F77A6" w:rsidRDefault="00C3293F" w:rsidP="008F77A6">
      <w:pPr>
        <w:pStyle w:val="a3"/>
        <w:widowControl w:val="0"/>
        <w:numPr>
          <w:ilvl w:val="0"/>
          <w:numId w:val="55"/>
        </w:numPr>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w:t>
      </w:r>
      <w:r w:rsidR="008613E8" w:rsidRPr="008F77A6">
        <w:rPr>
          <w:rFonts w:ascii="Times New Roman" w:hAnsi="Times New Roman" w:cs="Times New Roman"/>
          <w:i/>
          <w:sz w:val="28"/>
          <w:szCs w:val="28"/>
        </w:rPr>
        <w:t>ри одновременном наличии различных видов животных но</w:t>
      </w:r>
      <w:r w:rsidRPr="008F77A6">
        <w:rPr>
          <w:rFonts w:ascii="Times New Roman" w:hAnsi="Times New Roman" w:cs="Times New Roman"/>
          <w:i/>
          <w:sz w:val="28"/>
          <w:szCs w:val="28"/>
        </w:rPr>
        <w:t>рмативные разрывы суммируются.</w:t>
      </w:r>
    </w:p>
    <w:p w:rsidR="008613E8" w:rsidRPr="008F77A6" w:rsidRDefault="00C3293F" w:rsidP="008F77A6">
      <w:pPr>
        <w:pStyle w:val="ConsNormal"/>
        <w:numPr>
          <w:ilvl w:val="0"/>
          <w:numId w:val="55"/>
        </w:numPr>
        <w:tabs>
          <w:tab w:val="left" w:pos="0"/>
        </w:tabs>
        <w:spacing w:line="276" w:lineRule="auto"/>
        <w:ind w:left="0" w:right="0" w:firstLine="709"/>
        <w:jc w:val="both"/>
        <w:rPr>
          <w:rFonts w:ascii="Times New Roman" w:hAnsi="Times New Roman" w:cs="Times New Roman"/>
          <w:i/>
          <w:iCs/>
          <w:sz w:val="28"/>
          <w:szCs w:val="28"/>
        </w:rPr>
      </w:pPr>
      <w:r w:rsidRPr="008F77A6">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3259A" w:rsidRPr="008F77A6" w:rsidRDefault="00B3259A" w:rsidP="008F77A6">
      <w:pPr>
        <w:pStyle w:val="ConsNormal"/>
        <w:tabs>
          <w:tab w:val="left" w:pos="0"/>
        </w:tabs>
        <w:spacing w:line="276" w:lineRule="auto"/>
        <w:ind w:right="0" w:firstLine="709"/>
        <w:jc w:val="both"/>
        <w:rPr>
          <w:rFonts w:ascii="Times New Roman" w:hAnsi="Times New Roman" w:cs="Times New Roman"/>
          <w:i/>
          <w:iCs/>
          <w:sz w:val="28"/>
          <w:szCs w:val="28"/>
        </w:rPr>
      </w:pPr>
    </w:p>
    <w:p w:rsidR="00B3259A" w:rsidRPr="008F77A6" w:rsidRDefault="00B3259A" w:rsidP="008F77A6">
      <w:pPr>
        <w:pStyle w:val="ConsNormal"/>
        <w:spacing w:line="276" w:lineRule="auto"/>
        <w:ind w:right="0" w:firstLine="709"/>
        <w:jc w:val="both"/>
        <w:rPr>
          <w:rFonts w:ascii="Times New Roman" w:hAnsi="Times New Roman" w:cs="Times New Roman"/>
          <w:i/>
          <w:iCs/>
          <w:sz w:val="28"/>
          <w:szCs w:val="28"/>
          <w:u w:val="single"/>
        </w:rPr>
      </w:pPr>
      <w:r w:rsidRPr="008F77A6">
        <w:rPr>
          <w:rFonts w:ascii="Times New Roman" w:hAnsi="Times New Roman" w:cs="Times New Roman"/>
          <w:b/>
          <w:sz w:val="28"/>
          <w:szCs w:val="28"/>
          <w:u w:val="single"/>
        </w:rPr>
        <w:t>Ж-2 - Зона застройки малоэтажными  жилыми домами 2–3 этажа</w:t>
      </w:r>
      <w:r w:rsidR="00C360AE">
        <w:rPr>
          <w:rFonts w:ascii="Times New Roman" w:hAnsi="Times New Roman" w:cs="Times New Roman"/>
          <w:b/>
          <w:sz w:val="28"/>
          <w:szCs w:val="28"/>
          <w:u w:val="single"/>
        </w:rPr>
        <w:t>.</w:t>
      </w:r>
    </w:p>
    <w:p w:rsidR="00B3259A" w:rsidRPr="008F77A6" w:rsidRDefault="00B3259A"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84E1E" w:rsidRDefault="00C84E1E" w:rsidP="008F77A6">
      <w:pPr>
        <w:spacing w:after="0"/>
        <w:ind w:firstLine="709"/>
        <w:jc w:val="both"/>
        <w:rPr>
          <w:rFonts w:ascii="Times New Roman" w:eastAsia="Times New Roman" w:hAnsi="Times New Roman" w:cs="Times New Roman"/>
          <w:b/>
          <w:bCs/>
          <w:i/>
          <w:sz w:val="28"/>
          <w:szCs w:val="28"/>
          <w:u w:val="single"/>
        </w:rPr>
      </w:pPr>
    </w:p>
    <w:p w:rsidR="00B3259A" w:rsidRPr="008F77A6" w:rsidRDefault="00B3259A"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многоквартирные жилые дома в 2-3 этажа;</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жилые дома секционного и блокированного типа  не выше 3 этажей с придомовыми участками;</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сады, иные объекты  дошкольного воспитания;</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школы общеобразовательные,</w:t>
      </w:r>
      <w:r w:rsidRPr="008F77A6">
        <w:rPr>
          <w:rFonts w:ascii="Times New Roman" w:hAnsi="Times New Roman" w:cs="Times New Roman"/>
          <w:sz w:val="28"/>
          <w:szCs w:val="28"/>
        </w:rPr>
        <w:t xml:space="preserve"> начальные и средние;</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многопрофильные учреждения дополнительного образования; </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спортплощадки, теннисные корты;</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аптеки;</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B3259A" w:rsidRPr="008F77A6" w:rsidRDefault="00B3259A" w:rsidP="008F77A6">
      <w:pPr>
        <w:pStyle w:val="a3"/>
        <w:numPr>
          <w:ilvl w:val="0"/>
          <w:numId w:val="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залы, клубы многоцелевого и специализированного использования (с ограничением по времени);</w:t>
      </w:r>
    </w:p>
    <w:p w:rsidR="00C84E1E" w:rsidRDefault="00C84E1E" w:rsidP="008F77A6">
      <w:pPr>
        <w:spacing w:after="0"/>
        <w:ind w:firstLine="709"/>
        <w:rPr>
          <w:rFonts w:ascii="Times New Roman" w:eastAsia="Times New Roman" w:hAnsi="Times New Roman" w:cs="Times New Roman"/>
          <w:b/>
          <w:bCs/>
          <w:i/>
          <w:sz w:val="28"/>
          <w:szCs w:val="28"/>
          <w:u w:val="single"/>
        </w:rPr>
      </w:pPr>
    </w:p>
    <w:p w:rsidR="00B3259A" w:rsidRPr="008F77A6" w:rsidRDefault="00B3259A" w:rsidP="008F77A6">
      <w:pPr>
        <w:spacing w:after="0"/>
        <w:ind w:firstLine="709"/>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хозяйственные постройки;</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сады, огороды, палисадники;</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пожарной охраны (гидранты резервные противопожарные водоемы);</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площадки с элементами озеленения, площадки для отдыха с элементами озеленения;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спортзалы, залы рекреации (с бассейном и без);</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площадки для выгула собак с элементами озеленения;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индивидуальных легковых автомобилей;</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площадки для сбора мусора;</w:t>
      </w:r>
    </w:p>
    <w:p w:rsidR="00B3259A" w:rsidRPr="008F77A6" w:rsidRDefault="00B3259A" w:rsidP="008F77A6">
      <w:pPr>
        <w:pStyle w:val="ConsNormal"/>
        <w:widowControl/>
        <w:numPr>
          <w:ilvl w:val="0"/>
          <w:numId w:val="56"/>
        </w:numPr>
        <w:tabs>
          <w:tab w:val="left" w:pos="627"/>
          <w:tab w:val="left" w:pos="855"/>
          <w:tab w:val="left" w:pos="912"/>
          <w:tab w:val="left" w:pos="1083"/>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элементы благоустройства.</w:t>
      </w:r>
    </w:p>
    <w:p w:rsidR="00C360AE" w:rsidRDefault="00C360AE" w:rsidP="008F77A6">
      <w:pPr>
        <w:spacing w:after="0"/>
        <w:ind w:firstLine="709"/>
        <w:jc w:val="both"/>
        <w:rPr>
          <w:rFonts w:ascii="Times New Roman" w:eastAsia="Times New Roman" w:hAnsi="Times New Roman" w:cs="Times New Roman"/>
          <w:b/>
          <w:bCs/>
          <w:i/>
          <w:sz w:val="28"/>
          <w:szCs w:val="28"/>
          <w:u w:val="single"/>
        </w:rPr>
      </w:pPr>
    </w:p>
    <w:p w:rsidR="00B3259A" w:rsidRPr="008F77A6" w:rsidRDefault="00B3259A" w:rsidP="008F77A6">
      <w:pPr>
        <w:spacing w:after="0"/>
        <w:ind w:firstLine="709"/>
        <w:jc w:val="both"/>
        <w:rPr>
          <w:rFonts w:ascii="Times New Roman" w:eastAsia="Times New Roman" w:hAnsi="Times New Roman" w:cs="Times New Roman"/>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lastRenderedPageBreak/>
        <w:t>индивидуальные жилые дома 1-3 этажа, с приусадебными земельными участками</w:t>
      </w:r>
      <w:r w:rsidRPr="008F77A6">
        <w:rPr>
          <w:rFonts w:ascii="Times New Roman" w:eastAsia="Times New Roman" w:hAnsi="Times New Roman" w:cs="Times New Roman"/>
          <w:sz w:val="28"/>
          <w:szCs w:val="28"/>
        </w:rPr>
        <w:t>;</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специальные жилые дома для престарелых и инвалидов;</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и общественные учреждения и организации районного и локального уровня;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B3259A" w:rsidRPr="008F77A6" w:rsidRDefault="00B3259A" w:rsidP="008F77A6">
      <w:pPr>
        <w:pStyle w:val="a3"/>
        <w:numPr>
          <w:ilvl w:val="1"/>
          <w:numId w:val="57"/>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амбулаторно-поликлинические учреждения;</w:t>
      </w:r>
    </w:p>
    <w:p w:rsidR="00B3259A" w:rsidRPr="008F77A6" w:rsidRDefault="00B3259A" w:rsidP="008F77A6">
      <w:pPr>
        <w:pStyle w:val="a3"/>
        <w:numPr>
          <w:ilvl w:val="1"/>
          <w:numId w:val="57"/>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полиции;</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социальной защиты;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физкультурно-оздоровительные сооружения;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культуры и искусства локального и районного значения;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встроенно-пристроенные обслуживающие объекты;</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жилищно-эксплуатационные и аварийно-диспетчерские службы;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общественные резервуары для хранения воды;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гаражи для индивидуальных легковых автомобилей, подземные, полуподземные;</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постоянного хранения индивидуальных легковых автомобилей;</w:t>
      </w:r>
    </w:p>
    <w:p w:rsidR="00B3259A" w:rsidRPr="008F77A6" w:rsidRDefault="00B3259A" w:rsidP="008F77A6">
      <w:pPr>
        <w:pStyle w:val="a3"/>
        <w:numPr>
          <w:ilvl w:val="0"/>
          <w:numId w:val="57"/>
        </w:numPr>
        <w:tabs>
          <w:tab w:val="left" w:pos="851"/>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индивидуальных легковых автомобилей;</w:t>
      </w:r>
    </w:p>
    <w:p w:rsidR="00B3259A" w:rsidRPr="008F77A6" w:rsidRDefault="00B3259A" w:rsidP="008F77A6">
      <w:pPr>
        <w:pStyle w:val="ConsNormal"/>
        <w:widowControl/>
        <w:numPr>
          <w:ilvl w:val="0"/>
          <w:numId w:val="57"/>
        </w:numPr>
        <w:tabs>
          <w:tab w:val="left" w:pos="627"/>
          <w:tab w:val="left" w:pos="851"/>
          <w:tab w:val="left" w:pos="912"/>
          <w:tab w:val="left" w:pos="969"/>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сооружения связи, радиовещания и телевидения;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общественные бани.</w:t>
      </w:r>
    </w:p>
    <w:p w:rsidR="009B0865" w:rsidRDefault="009B0865" w:rsidP="008F77A6">
      <w:pPr>
        <w:pStyle w:val="nienie"/>
        <w:spacing w:line="276" w:lineRule="auto"/>
        <w:ind w:left="0" w:firstLine="709"/>
        <w:rPr>
          <w:rFonts w:ascii="Times New Roman" w:hAnsi="Times New Roman" w:cs="Times New Roman"/>
          <w:i/>
          <w:sz w:val="28"/>
          <w:szCs w:val="28"/>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1) предельные (минимальные и (или) максимальные) размеры земельных участков, в том числе их площадь:</w:t>
      </w:r>
    </w:p>
    <w:p w:rsidR="009B0865" w:rsidRPr="009B0865" w:rsidRDefault="009B0865" w:rsidP="009B0865">
      <w:pPr>
        <w:spacing w:after="0"/>
        <w:ind w:firstLine="851"/>
        <w:jc w:val="both"/>
        <w:rPr>
          <w:rFonts w:ascii="Times New Roman" w:eastAsia="Times New Roman" w:hAnsi="Times New Roman" w:cs="Times New Roman"/>
          <w:i/>
          <w:sz w:val="28"/>
          <w:szCs w:val="28"/>
        </w:rPr>
      </w:pPr>
      <w:proofErr w:type="gramStart"/>
      <w:r w:rsidRPr="009B0865">
        <w:rPr>
          <w:rFonts w:ascii="Times New Roman" w:eastAsia="Times New Roman" w:hAnsi="Times New Roman" w:cs="Times New Roman"/>
          <w:i/>
          <w:sz w:val="28"/>
          <w:szCs w:val="28"/>
        </w:rPr>
        <w:t>минимальная</w:t>
      </w:r>
      <w:proofErr w:type="gramEnd"/>
      <w:r w:rsidRPr="009B0865">
        <w:rPr>
          <w:rFonts w:ascii="Times New Roman" w:eastAsia="Times New Roman" w:hAnsi="Times New Roman" w:cs="Times New Roman"/>
          <w:i/>
          <w:sz w:val="28"/>
          <w:szCs w:val="28"/>
        </w:rPr>
        <w:t xml:space="preserve"> площадь земельного участка - 60 м² (без площади застройки);</w:t>
      </w:r>
    </w:p>
    <w:p w:rsidR="009B0865" w:rsidRDefault="009B0865" w:rsidP="009B0865">
      <w:pPr>
        <w:spacing w:after="0"/>
        <w:ind w:firstLine="851"/>
        <w:jc w:val="both"/>
        <w:rPr>
          <w:rFonts w:ascii="Times New Roman" w:eastAsia="Times New Roman" w:hAnsi="Times New Roman" w:cs="Times New Roman"/>
          <w:i/>
          <w:sz w:val="28"/>
          <w:szCs w:val="28"/>
        </w:rPr>
      </w:pPr>
      <w:proofErr w:type="gramStart"/>
      <w:r w:rsidRPr="009B0865">
        <w:rPr>
          <w:rFonts w:ascii="Times New Roman" w:eastAsia="Times New Roman" w:hAnsi="Times New Roman" w:cs="Times New Roman"/>
          <w:i/>
          <w:sz w:val="28"/>
          <w:szCs w:val="28"/>
        </w:rPr>
        <w:t>максимальная</w:t>
      </w:r>
      <w:proofErr w:type="gramEnd"/>
      <w:r w:rsidRPr="009B0865">
        <w:rPr>
          <w:rFonts w:ascii="Times New Roman" w:eastAsia="Times New Roman" w:hAnsi="Times New Roman" w:cs="Times New Roman"/>
          <w:i/>
          <w:sz w:val="28"/>
          <w:szCs w:val="28"/>
        </w:rPr>
        <w:t xml:space="preserve"> площадь земельного участка 100 м² (без площади застройки); </w:t>
      </w:r>
    </w:p>
    <w:tbl>
      <w:tblPr>
        <w:tblStyle w:val="ac"/>
        <w:tblW w:w="0" w:type="auto"/>
        <w:tblLook w:val="04A0" w:firstRow="1" w:lastRow="0" w:firstColumn="1" w:lastColumn="0" w:noHBand="0" w:noVBand="1"/>
      </w:tblPr>
      <w:tblGrid>
        <w:gridCol w:w="3660"/>
        <w:gridCol w:w="2508"/>
        <w:gridCol w:w="3176"/>
      </w:tblGrid>
      <w:tr w:rsidR="008A59E5" w:rsidRPr="006B06CC" w:rsidTr="008A59E5">
        <w:trPr>
          <w:trHeight w:val="534"/>
        </w:trPr>
        <w:tc>
          <w:tcPr>
            <w:tcW w:w="3684" w:type="dxa"/>
            <w:vAlign w:val="center"/>
          </w:tcPr>
          <w:p w:rsidR="008A59E5" w:rsidRPr="006B06CC" w:rsidRDefault="008A59E5" w:rsidP="008A59E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8A59E5" w:rsidRPr="006B06CC" w:rsidRDefault="008A59E5" w:rsidP="008A59E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8A59E5" w:rsidRPr="006B06CC" w:rsidRDefault="008A59E5" w:rsidP="008A59E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A59E5" w:rsidRPr="006B06CC" w:rsidTr="008A59E5">
        <w:trPr>
          <w:trHeight w:val="830"/>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A59E5" w:rsidRPr="006B06CC" w:rsidTr="008A59E5">
        <w:trPr>
          <w:trHeight w:val="563"/>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8A59E5" w:rsidRPr="006B06CC" w:rsidRDefault="008A59E5" w:rsidP="008A59E5">
            <w:pPr>
              <w:jc w:val="both"/>
              <w:rPr>
                <w:rFonts w:ascii="Times New Roman" w:eastAsia="Times New Roman" w:hAnsi="Times New Roman" w:cs="Times New Roman"/>
                <w:i/>
                <w:sz w:val="24"/>
                <w:szCs w:val="24"/>
              </w:rPr>
            </w:pPr>
          </w:p>
        </w:tc>
      </w:tr>
      <w:tr w:rsidR="008A59E5" w:rsidRPr="006B06CC" w:rsidTr="008A59E5">
        <w:trPr>
          <w:trHeight w:val="548"/>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8A59E5" w:rsidRPr="006B06CC" w:rsidRDefault="008A59E5" w:rsidP="008A59E5">
            <w:pPr>
              <w:jc w:val="both"/>
              <w:rPr>
                <w:rFonts w:ascii="Times New Roman" w:eastAsia="Times New Roman" w:hAnsi="Times New Roman" w:cs="Times New Roman"/>
                <w:i/>
                <w:sz w:val="24"/>
                <w:szCs w:val="24"/>
              </w:rPr>
            </w:pPr>
          </w:p>
        </w:tc>
      </w:tr>
      <w:tr w:rsidR="008A59E5" w:rsidRPr="006B06CC" w:rsidTr="008A59E5">
        <w:trPr>
          <w:trHeight w:val="2180"/>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8A59E5" w:rsidRPr="006B06CC" w:rsidTr="008A59E5">
        <w:trPr>
          <w:trHeight w:val="830"/>
        </w:trPr>
        <w:tc>
          <w:tcPr>
            <w:tcW w:w="3684" w:type="dxa"/>
          </w:tcPr>
          <w:p w:rsidR="008A59E5" w:rsidRPr="006B06CC" w:rsidRDefault="008A59E5" w:rsidP="008A59E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8A59E5" w:rsidRDefault="008A59E5" w:rsidP="008A59E5">
            <w:r w:rsidRPr="00C14554">
              <w:rPr>
                <w:rFonts w:ascii="Times New Roman" w:eastAsia="Times New Roman" w:hAnsi="Times New Roman" w:cs="Times New Roman"/>
                <w:i/>
                <w:sz w:val="24"/>
                <w:szCs w:val="24"/>
              </w:rPr>
              <w:t>По заданию на проектирование</w:t>
            </w:r>
          </w:p>
        </w:tc>
      </w:tr>
      <w:tr w:rsidR="008A59E5" w:rsidRPr="006B06CC" w:rsidTr="008A59E5">
        <w:trPr>
          <w:trHeight w:val="548"/>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8A59E5" w:rsidRPr="006B06CC" w:rsidTr="008A59E5">
        <w:trPr>
          <w:trHeight w:val="815"/>
        </w:trPr>
        <w:tc>
          <w:tcPr>
            <w:tcW w:w="3684" w:type="dxa"/>
          </w:tcPr>
          <w:p w:rsidR="008A59E5" w:rsidRPr="006B06CC" w:rsidRDefault="008A59E5" w:rsidP="008A59E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8A59E5" w:rsidRPr="006B06CC" w:rsidTr="008A59E5">
        <w:trPr>
          <w:trHeight w:val="2764"/>
        </w:trPr>
        <w:tc>
          <w:tcPr>
            <w:tcW w:w="3684" w:type="dxa"/>
          </w:tcPr>
          <w:p w:rsidR="008A59E5" w:rsidRPr="006B06CC" w:rsidRDefault="008A59E5" w:rsidP="008A59E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lastRenderedPageBreak/>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8A59E5" w:rsidRPr="006B06CC" w:rsidTr="008A59E5">
        <w:trPr>
          <w:trHeight w:val="4390"/>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8A59E5" w:rsidRPr="006B06CC" w:rsidRDefault="008A59E5" w:rsidP="008A59E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A59E5" w:rsidRPr="006B06CC" w:rsidTr="008A59E5">
        <w:trPr>
          <w:trHeight w:val="1112"/>
        </w:trPr>
        <w:tc>
          <w:tcPr>
            <w:tcW w:w="3684" w:type="dxa"/>
          </w:tcPr>
          <w:p w:rsidR="008A59E5" w:rsidRPr="006B06CC" w:rsidRDefault="008A59E5" w:rsidP="008A59E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20" w:type="dxa"/>
          </w:tcPr>
          <w:p w:rsidR="008A59E5" w:rsidRPr="006B06CC" w:rsidRDefault="008A59E5" w:rsidP="008A59E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FD5C68">
              <w:rPr>
                <w:rFonts w:ascii="Times New Roman" w:eastAsia="Times New Roman" w:hAnsi="Times New Roman" w:cs="Times New Roman"/>
                <w:i/>
                <w:sz w:val="24"/>
                <w:szCs w:val="24"/>
              </w:rPr>
              <w:t>натура-листов</w:t>
            </w:r>
            <w:proofErr w:type="gramEnd"/>
            <w:r w:rsidRPr="00FD5C68">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8A59E5" w:rsidRPr="006B06CC" w:rsidRDefault="008A59E5" w:rsidP="008A59E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8A59E5" w:rsidRPr="009B0865" w:rsidRDefault="008A59E5" w:rsidP="009B0865">
      <w:pPr>
        <w:spacing w:after="0"/>
        <w:ind w:firstLine="851"/>
        <w:jc w:val="both"/>
        <w:rPr>
          <w:rFonts w:ascii="Times New Roman" w:eastAsia="Times New Roman" w:hAnsi="Times New Roman" w:cs="Times New Roman"/>
          <w:i/>
          <w:sz w:val="28"/>
          <w:szCs w:val="28"/>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A59E5" w:rsidRPr="008A59E5">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B0865">
        <w:rPr>
          <w:rFonts w:ascii="Times New Roman" w:eastAsia="Times New Roman" w:hAnsi="Times New Roman" w:cs="Times New Roman"/>
          <w:i/>
          <w:sz w:val="28"/>
          <w:szCs w:val="28"/>
        </w:rPr>
        <w:t>;</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3) предельное количество этажей зданий, строений, сооружений – 3 этажа;</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C84E1E" w:rsidRDefault="00C84E1E" w:rsidP="00C84E1E">
      <w:pPr>
        <w:spacing w:after="0"/>
        <w:jc w:val="both"/>
        <w:rPr>
          <w:rFonts w:ascii="Times New Roman" w:eastAsia="Times New Roman" w:hAnsi="Times New Roman" w:cs="Times New Roman"/>
          <w:b/>
          <w:sz w:val="28"/>
          <w:szCs w:val="28"/>
          <w:u w:val="single"/>
        </w:rPr>
      </w:pPr>
    </w:p>
    <w:p w:rsidR="003F51A0" w:rsidRPr="008F77A6" w:rsidRDefault="003F51A0" w:rsidP="00C84E1E">
      <w:pPr>
        <w:spacing w:after="0"/>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46.2</w:t>
      </w:r>
      <w:r w:rsidRPr="008F77A6">
        <w:rPr>
          <w:rFonts w:ascii="Times New Roman" w:hAnsi="Times New Roman" w:cs="Times New Roman"/>
          <w:b/>
          <w:iCs/>
          <w:sz w:val="28"/>
          <w:szCs w:val="28"/>
        </w:rPr>
        <w:t xml:space="preserve"> Градостроит</w:t>
      </w:r>
      <w:r w:rsidR="00AE7EC0" w:rsidRPr="008F77A6">
        <w:rPr>
          <w:rFonts w:ascii="Times New Roman" w:hAnsi="Times New Roman" w:cs="Times New Roman"/>
          <w:b/>
          <w:iCs/>
          <w:sz w:val="28"/>
          <w:szCs w:val="28"/>
        </w:rPr>
        <w:t>ельные регламенты. Общественно-</w:t>
      </w:r>
      <w:r w:rsidR="002E0CBA" w:rsidRPr="008F77A6">
        <w:rPr>
          <w:rFonts w:ascii="Times New Roman" w:hAnsi="Times New Roman" w:cs="Times New Roman"/>
          <w:b/>
          <w:iCs/>
          <w:sz w:val="28"/>
          <w:szCs w:val="28"/>
        </w:rPr>
        <w:t>деловые зоны</w:t>
      </w:r>
    </w:p>
    <w:p w:rsidR="003F51A0" w:rsidRPr="008F77A6" w:rsidRDefault="003F51A0" w:rsidP="008F77A6">
      <w:pPr>
        <w:spacing w:after="0"/>
        <w:ind w:firstLine="709"/>
        <w:jc w:val="both"/>
        <w:rPr>
          <w:rFonts w:ascii="Times New Roman" w:hAnsi="Times New Roman" w:cs="Times New Roman"/>
          <w:b/>
          <w:iCs/>
          <w:sz w:val="28"/>
          <w:szCs w:val="28"/>
        </w:rPr>
      </w:pPr>
    </w:p>
    <w:p w:rsidR="003F51A0" w:rsidRPr="008F77A6" w:rsidRDefault="008C1591"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О-1</w:t>
      </w:r>
      <w:r w:rsidR="003F51A0" w:rsidRPr="008F77A6">
        <w:rPr>
          <w:rFonts w:ascii="Times New Roman" w:hAnsi="Times New Roman" w:cs="Times New Roman"/>
          <w:b/>
          <w:bCs/>
          <w:sz w:val="28"/>
          <w:szCs w:val="28"/>
          <w:u w:val="single"/>
        </w:rPr>
        <w:t xml:space="preserve"> </w:t>
      </w:r>
      <w:r w:rsidR="00E1071A" w:rsidRPr="008F77A6">
        <w:rPr>
          <w:rFonts w:ascii="Times New Roman" w:hAnsi="Times New Roman" w:cs="Times New Roman"/>
          <w:b/>
          <w:bCs/>
          <w:sz w:val="28"/>
          <w:szCs w:val="28"/>
          <w:u w:val="single"/>
        </w:rPr>
        <w:t>-</w:t>
      </w:r>
      <w:r w:rsidR="003F51A0" w:rsidRPr="008F77A6">
        <w:rPr>
          <w:rFonts w:ascii="Times New Roman" w:hAnsi="Times New Roman" w:cs="Times New Roman"/>
          <w:b/>
          <w:bCs/>
          <w:sz w:val="28"/>
          <w:szCs w:val="28"/>
          <w:u w:val="single"/>
        </w:rPr>
        <w:t xml:space="preserve"> Зона делового, обще</w:t>
      </w:r>
      <w:r w:rsidR="00403BCB" w:rsidRPr="008F77A6">
        <w:rPr>
          <w:rFonts w:ascii="Times New Roman" w:hAnsi="Times New Roman" w:cs="Times New Roman"/>
          <w:b/>
          <w:bCs/>
          <w:sz w:val="28"/>
          <w:szCs w:val="28"/>
          <w:u w:val="single"/>
        </w:rPr>
        <w:t>ственного</w:t>
      </w:r>
      <w:r w:rsidR="002E0CBA" w:rsidRPr="008F77A6">
        <w:rPr>
          <w:rFonts w:ascii="Times New Roman" w:hAnsi="Times New Roman" w:cs="Times New Roman"/>
          <w:b/>
          <w:bCs/>
          <w:sz w:val="28"/>
          <w:szCs w:val="28"/>
          <w:u w:val="single"/>
        </w:rPr>
        <w:t xml:space="preserve"> и коммерческого назначения</w:t>
      </w:r>
    </w:p>
    <w:p w:rsidR="003F51A0" w:rsidRPr="008F77A6" w:rsidRDefault="003F51A0" w:rsidP="008F77A6">
      <w:pPr>
        <w:spacing w:after="0"/>
        <w:ind w:firstLine="709"/>
        <w:jc w:val="both"/>
        <w:rPr>
          <w:rFonts w:ascii="Times New Roman" w:hAnsi="Times New Roman" w:cs="Times New Roman"/>
          <w:sz w:val="28"/>
          <w:szCs w:val="28"/>
        </w:rPr>
      </w:pPr>
      <w:r w:rsidRPr="008F77A6">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8F77A6">
        <w:rPr>
          <w:rFonts w:ascii="Times New Roman" w:hAnsi="Times New Roman" w:cs="Times New Roman"/>
          <w:i/>
          <w:sz w:val="28"/>
          <w:szCs w:val="28"/>
        </w:rPr>
        <w:t xml:space="preserve">использования и формирования </w:t>
      </w:r>
      <w:r w:rsidRPr="008F77A6">
        <w:rPr>
          <w:rFonts w:ascii="Times New Roman" w:hAnsi="Times New Roman" w:cs="Times New Roman"/>
          <w:i/>
          <w:sz w:val="28"/>
          <w:szCs w:val="28"/>
        </w:rPr>
        <w:t>объектов</w:t>
      </w:r>
      <w:r w:rsidR="00C96E00" w:rsidRPr="008F77A6">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8F77A6">
        <w:rPr>
          <w:rFonts w:ascii="Times New Roman" w:hAnsi="Times New Roman" w:cs="Times New Roman"/>
          <w:i/>
          <w:sz w:val="28"/>
          <w:szCs w:val="28"/>
        </w:rPr>
        <w:t>связа</w:t>
      </w:r>
      <w:r w:rsidR="00C96E00" w:rsidRPr="008F77A6">
        <w:rPr>
          <w:rFonts w:ascii="Times New Roman" w:hAnsi="Times New Roman" w:cs="Times New Roman"/>
          <w:i/>
          <w:sz w:val="28"/>
          <w:szCs w:val="28"/>
        </w:rPr>
        <w:t>нных</w:t>
      </w:r>
      <w:r w:rsidRPr="008F77A6">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F77A6">
        <w:rPr>
          <w:rFonts w:ascii="Times New Roman" w:hAnsi="Times New Roman" w:cs="Times New Roman"/>
          <w:sz w:val="28"/>
          <w:szCs w:val="28"/>
        </w:rPr>
        <w:t>.</w:t>
      </w:r>
    </w:p>
    <w:p w:rsidR="003F51A0" w:rsidRPr="008F77A6" w:rsidRDefault="003F51A0" w:rsidP="008F77A6">
      <w:pPr>
        <w:spacing w:after="0"/>
        <w:ind w:firstLine="709"/>
        <w:jc w:val="both"/>
        <w:rPr>
          <w:rFonts w:ascii="Times New Roman" w:hAnsi="Times New Roman" w:cs="Times New Roman"/>
          <w:sz w:val="28"/>
          <w:szCs w:val="28"/>
        </w:rPr>
      </w:pPr>
    </w:p>
    <w:p w:rsidR="003F51A0" w:rsidRPr="008F77A6" w:rsidRDefault="003F51A0" w:rsidP="008F77A6">
      <w:pPr>
        <w:spacing w:after="0"/>
        <w:ind w:firstLine="709"/>
        <w:jc w:val="both"/>
        <w:rPr>
          <w:rFonts w:ascii="Times New Roman" w:hAnsi="Times New Roman" w:cs="Times New Roman"/>
          <w:b/>
          <w:i/>
          <w:sz w:val="28"/>
          <w:szCs w:val="28"/>
          <w:u w:val="single"/>
        </w:rPr>
      </w:pPr>
      <w:r w:rsidRPr="008F77A6">
        <w:rPr>
          <w:rFonts w:ascii="Times New Roman" w:hAnsi="Times New Roman" w:cs="Times New Roman"/>
          <w:b/>
          <w:i/>
          <w:sz w:val="28"/>
          <w:szCs w:val="28"/>
          <w:u w:val="single"/>
        </w:rPr>
        <w:t>Основные виды разрешенного использования: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8F77A6">
        <w:rPr>
          <w:rFonts w:ascii="Times New Roman" w:hAnsi="Times New Roman" w:cs="Times New Roman"/>
          <w:sz w:val="28"/>
          <w:szCs w:val="28"/>
        </w:rPr>
        <w:t>;</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многофункциональные</w:t>
      </w:r>
      <w:r w:rsidR="00C96E00" w:rsidRPr="008F77A6">
        <w:rPr>
          <w:rFonts w:ascii="Times New Roman" w:hAnsi="Times New Roman" w:cs="Times New Roman"/>
          <w:sz w:val="28"/>
          <w:szCs w:val="28"/>
        </w:rPr>
        <w:t xml:space="preserve"> деловые и обслуживающие здания;</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представительства</w:t>
      </w:r>
      <w:r w:rsidR="00C96E00" w:rsidRPr="008F77A6">
        <w:rPr>
          <w:rFonts w:ascii="Times New Roman" w:hAnsi="Times New Roman" w:cs="Times New Roman"/>
          <w:sz w:val="28"/>
          <w:szCs w:val="28"/>
        </w:rPr>
        <w:t>;</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кредитно-финансовые учреждения;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судебные и юридические орга</w:t>
      </w:r>
      <w:r w:rsidR="00C96E00" w:rsidRPr="008F77A6">
        <w:rPr>
          <w:rFonts w:ascii="Times New Roman" w:hAnsi="Times New Roman" w:cs="Times New Roman"/>
          <w:sz w:val="28"/>
          <w:szCs w:val="28"/>
        </w:rPr>
        <w:t>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8F77A6">
        <w:rPr>
          <w:rFonts w:ascii="Times New Roman" w:hAnsi="Times New Roman" w:cs="Times New Roman"/>
          <w:sz w:val="28"/>
          <w:szCs w:val="28"/>
        </w:rPr>
        <w:t>оздания санитарно-защитной зоны;</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гостиницы;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информационные туристические центры,</w:t>
      </w:r>
      <w:r w:rsidR="00C96E00" w:rsidRPr="008F77A6">
        <w:rPr>
          <w:rFonts w:ascii="Times New Roman" w:hAnsi="Times New Roman" w:cs="Times New Roman"/>
          <w:sz w:val="28"/>
          <w:szCs w:val="28"/>
        </w:rPr>
        <w:t xml:space="preserve"> центры обслуживания туристов;</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w:t>
      </w:r>
      <w:r w:rsidR="00C96E00" w:rsidRPr="008F77A6">
        <w:rPr>
          <w:rFonts w:ascii="Times New Roman" w:hAnsi="Times New Roman" w:cs="Times New Roman"/>
          <w:sz w:val="28"/>
          <w:szCs w:val="28"/>
        </w:rPr>
        <w:t>урно-оздоровительные сооружения;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плавательные бассейны</w:t>
      </w:r>
      <w:r w:rsidR="00C96E00" w:rsidRPr="008F77A6">
        <w:rPr>
          <w:rFonts w:ascii="Times New Roman" w:hAnsi="Times New Roman" w:cs="Times New Roman"/>
          <w:sz w:val="28"/>
          <w:szCs w:val="28"/>
        </w:rPr>
        <w:t>;</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залы местного</w:t>
      </w:r>
      <w:r w:rsidR="00C96E00" w:rsidRPr="008F77A6">
        <w:rPr>
          <w:rFonts w:ascii="Times New Roman" w:hAnsi="Times New Roman" w:cs="Times New Roman"/>
          <w:sz w:val="28"/>
          <w:szCs w:val="28"/>
        </w:rPr>
        <w:t xml:space="preserve"> значения;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w:t>
      </w:r>
      <w:r w:rsidR="00C96E00" w:rsidRPr="008F77A6">
        <w:rPr>
          <w:rFonts w:ascii="Times New Roman" w:hAnsi="Times New Roman" w:cs="Times New Roman"/>
          <w:sz w:val="28"/>
          <w:szCs w:val="28"/>
        </w:rPr>
        <w:t xml:space="preserve"> культуры и искусства;</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социальной защиты;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музеи, выставочные залы, картинные и художественные </w:t>
      </w:r>
      <w:r w:rsidR="00C96E00" w:rsidRPr="008F77A6">
        <w:rPr>
          <w:rFonts w:ascii="Times New Roman" w:hAnsi="Times New Roman" w:cs="Times New Roman"/>
          <w:sz w:val="28"/>
          <w:szCs w:val="28"/>
        </w:rPr>
        <w:t>галереи;</w:t>
      </w:r>
      <w:r w:rsidRPr="008F77A6">
        <w:rPr>
          <w:rFonts w:ascii="Times New Roman" w:hAnsi="Times New Roman" w:cs="Times New Roman"/>
          <w:sz w:val="28"/>
          <w:szCs w:val="28"/>
        </w:rPr>
        <w:t xml:space="preserve"> </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кинотеат</w:t>
      </w:r>
      <w:r w:rsidR="00C96E00" w:rsidRPr="008F77A6">
        <w:rPr>
          <w:rFonts w:ascii="Times New Roman" w:hAnsi="Times New Roman" w:cs="Times New Roman"/>
          <w:sz w:val="28"/>
          <w:szCs w:val="28"/>
        </w:rPr>
        <w:t>ры, видеосалоны;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библиотеки, архивы, информа</w:t>
      </w:r>
      <w:r w:rsidR="00C96E00" w:rsidRPr="008F77A6">
        <w:rPr>
          <w:rFonts w:ascii="Times New Roman" w:hAnsi="Times New Roman" w:cs="Times New Roman"/>
          <w:sz w:val="28"/>
          <w:szCs w:val="28"/>
        </w:rPr>
        <w:t>ционные центры, справочные бюро;</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8F77A6">
        <w:rPr>
          <w:rFonts w:ascii="Times New Roman" w:hAnsi="Times New Roman" w:cs="Times New Roman"/>
          <w:sz w:val="28"/>
          <w:szCs w:val="28"/>
        </w:rPr>
        <w:t>я;</w:t>
      </w:r>
    </w:p>
    <w:p w:rsidR="003F51A0" w:rsidRPr="008F77A6" w:rsidRDefault="00C96E0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д</w:t>
      </w:r>
      <w:r w:rsidR="003F51A0" w:rsidRPr="008F77A6">
        <w:rPr>
          <w:rFonts w:ascii="Times New Roman" w:hAnsi="Times New Roman" w:cs="Times New Roman"/>
          <w:sz w:val="28"/>
          <w:szCs w:val="28"/>
        </w:rPr>
        <w:t>ворец бракосочетаний</w:t>
      </w:r>
      <w:r w:rsidRPr="008F77A6">
        <w:rPr>
          <w:rFonts w:ascii="Times New Roman" w:hAnsi="Times New Roman" w:cs="Times New Roman"/>
          <w:sz w:val="28"/>
          <w:szCs w:val="28"/>
        </w:rPr>
        <w:t>;</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залы аттракционов и игровых автоматов</w:t>
      </w:r>
      <w:r w:rsidR="00C96E00" w:rsidRPr="008F77A6">
        <w:rPr>
          <w:rFonts w:ascii="Times New Roman" w:hAnsi="Times New Roman" w:cs="Times New Roman"/>
          <w:sz w:val="28"/>
          <w:szCs w:val="28"/>
        </w:rPr>
        <w:t>;</w:t>
      </w:r>
    </w:p>
    <w:p w:rsidR="003F51A0" w:rsidRPr="008F77A6" w:rsidRDefault="00C96E0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танцзалы, дискотеки;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w:t>
      </w:r>
      <w:r w:rsidR="00C96E00" w:rsidRPr="008F77A6">
        <w:rPr>
          <w:rFonts w:ascii="Times New Roman" w:hAnsi="Times New Roman" w:cs="Times New Roman"/>
          <w:sz w:val="28"/>
          <w:szCs w:val="28"/>
        </w:rPr>
        <w:t>пьютерные центры, интернет-кафе;</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временные торговые объекты;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магазины, торговые комплексы, торговые дома, дома быта</w:t>
      </w:r>
      <w:r w:rsidR="00C96E00" w:rsidRPr="008F77A6">
        <w:rPr>
          <w:rFonts w:ascii="Times New Roman" w:hAnsi="Times New Roman" w:cs="Times New Roman"/>
          <w:sz w:val="28"/>
          <w:szCs w:val="28"/>
        </w:rPr>
        <w:t>;</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крупные торговые комплексы;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рынки,</w:t>
      </w:r>
      <w:r w:rsidR="00C96E00" w:rsidRPr="008F77A6">
        <w:rPr>
          <w:rFonts w:ascii="Times New Roman" w:hAnsi="Times New Roman" w:cs="Times New Roman"/>
          <w:sz w:val="28"/>
          <w:szCs w:val="28"/>
        </w:rPr>
        <w:t xml:space="preserve"> ярмарки, выставки товаров;</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рекламные агентства;</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фирмы по предоставлению услуг сотовой и пейджинговой связи;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8F77A6" w:rsidRDefault="003F51A0" w:rsidP="008F77A6">
      <w:pPr>
        <w:numPr>
          <w:ilvl w:val="0"/>
          <w:numId w:val="11"/>
        </w:numPr>
        <w:tabs>
          <w:tab w:val="clear" w:pos="709"/>
          <w:tab w:val="num" w:pos="426"/>
        </w:tabs>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бытового обсл</w:t>
      </w:r>
      <w:r w:rsidR="00C96E00" w:rsidRPr="008F77A6">
        <w:rPr>
          <w:rFonts w:ascii="Times New Roman" w:hAnsi="Times New Roman" w:cs="Times New Roman"/>
          <w:sz w:val="28"/>
          <w:szCs w:val="28"/>
        </w:rPr>
        <w:t>уживания;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8F77A6">
        <w:rPr>
          <w:rFonts w:ascii="Times New Roman" w:hAnsi="Times New Roman" w:cs="Times New Roman"/>
          <w:sz w:val="28"/>
          <w:szCs w:val="28"/>
        </w:rPr>
        <w:t>ламинирование</w:t>
      </w:r>
      <w:proofErr w:type="spellEnd"/>
      <w:r w:rsidRPr="008F77A6">
        <w:rPr>
          <w:rFonts w:ascii="Times New Roman" w:hAnsi="Times New Roman" w:cs="Times New Roman"/>
          <w:sz w:val="28"/>
          <w:szCs w:val="28"/>
        </w:rPr>
        <w:t xml:space="preserve">, брошюровка и пр.) </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фотосалоны;</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приёмные пункты прачечных и химчисток, прачечные самообслуживания;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8F77A6">
        <w:rPr>
          <w:rFonts w:ascii="Times New Roman" w:hAnsi="Times New Roman" w:cs="Times New Roman"/>
          <w:sz w:val="28"/>
          <w:szCs w:val="28"/>
        </w:rPr>
        <w:t>;</w:t>
      </w:r>
    </w:p>
    <w:p w:rsidR="003F51A0" w:rsidRPr="008F77A6" w:rsidRDefault="003F51A0" w:rsidP="008F77A6">
      <w:pPr>
        <w:numPr>
          <w:ilvl w:val="0"/>
          <w:numId w:val="1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центральные предприятия связи, отделения связи, почтовые отделения, ме</w:t>
      </w:r>
      <w:r w:rsidR="00C96E00" w:rsidRPr="008F77A6">
        <w:rPr>
          <w:rFonts w:ascii="Times New Roman" w:hAnsi="Times New Roman" w:cs="Times New Roman"/>
          <w:sz w:val="28"/>
          <w:szCs w:val="28"/>
        </w:rPr>
        <w:t>ждугородние переговорные пункты;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амбулат</w:t>
      </w:r>
      <w:r w:rsidR="004868C2" w:rsidRPr="008F77A6">
        <w:rPr>
          <w:rFonts w:ascii="Times New Roman" w:hAnsi="Times New Roman" w:cs="Times New Roman"/>
          <w:sz w:val="28"/>
          <w:szCs w:val="28"/>
        </w:rPr>
        <w:t>орно-поликлинические учреждения;</w:t>
      </w:r>
    </w:p>
    <w:p w:rsidR="003F51A0"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аптеки;</w:t>
      </w:r>
    </w:p>
    <w:p w:rsidR="002A2F7F" w:rsidRPr="008F77A6" w:rsidRDefault="003F51A0"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r w:rsidR="004868C2" w:rsidRPr="008F77A6">
        <w:rPr>
          <w:rFonts w:ascii="Times New Roman" w:hAnsi="Times New Roman" w:cs="Times New Roman"/>
          <w:sz w:val="28"/>
          <w:szCs w:val="28"/>
        </w:rPr>
        <w:t>;</w:t>
      </w:r>
      <w:r w:rsidR="002A2F7F" w:rsidRPr="008F77A6">
        <w:rPr>
          <w:rFonts w:ascii="Times New Roman" w:eastAsia="Times New Roman" w:hAnsi="Times New Roman" w:cs="Times New Roman"/>
          <w:sz w:val="28"/>
          <w:szCs w:val="28"/>
        </w:rPr>
        <w:t xml:space="preserve"> </w:t>
      </w:r>
    </w:p>
    <w:p w:rsidR="002A2F7F" w:rsidRPr="008F77A6" w:rsidRDefault="002A2F7F"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сады, иные объекты  дошкольного воспитания;</w:t>
      </w:r>
    </w:p>
    <w:p w:rsidR="002A2F7F" w:rsidRPr="008F77A6" w:rsidRDefault="002A2F7F"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школы общеобразовательные,</w:t>
      </w:r>
      <w:r w:rsidRPr="008F77A6">
        <w:rPr>
          <w:rFonts w:ascii="Times New Roman" w:hAnsi="Times New Roman" w:cs="Times New Roman"/>
          <w:sz w:val="28"/>
          <w:szCs w:val="28"/>
        </w:rPr>
        <w:t xml:space="preserve"> начальные и средние;</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w:t>
      </w:r>
      <w:r w:rsidR="004868C2" w:rsidRPr="008F77A6">
        <w:rPr>
          <w:rFonts w:ascii="Times New Roman" w:hAnsi="Times New Roman" w:cs="Times New Roman"/>
          <w:sz w:val="28"/>
          <w:szCs w:val="28"/>
        </w:rPr>
        <w:t>ния дополнительного образования;</w:t>
      </w:r>
    </w:p>
    <w:p w:rsidR="00D4588D"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w:t>
      </w:r>
      <w:r w:rsidR="00D4588D" w:rsidRPr="008F77A6">
        <w:rPr>
          <w:rFonts w:ascii="Times New Roman" w:hAnsi="Times New Roman" w:cs="Times New Roman"/>
          <w:sz w:val="28"/>
          <w:szCs w:val="28"/>
        </w:rPr>
        <w:t xml:space="preserve">дственных корпусов и мастерских; </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отдельно-стоящие УВД, РОВД, отделы ГИБДД, военные комиссариаты (районные и городские);</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общественные туалеты.</w:t>
      </w:r>
    </w:p>
    <w:p w:rsidR="00C360AE" w:rsidRDefault="00C360AE" w:rsidP="008F77A6">
      <w:pPr>
        <w:spacing w:after="0"/>
        <w:ind w:firstLine="709"/>
        <w:jc w:val="both"/>
        <w:rPr>
          <w:rFonts w:ascii="Times New Roman" w:hAnsi="Times New Roman" w:cs="Times New Roman"/>
          <w:b/>
          <w:bCs/>
          <w:i/>
          <w:sz w:val="28"/>
          <w:szCs w:val="28"/>
          <w:u w:val="single"/>
        </w:rPr>
      </w:pPr>
    </w:p>
    <w:p w:rsidR="003F51A0" w:rsidRPr="008F77A6" w:rsidRDefault="003F51A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подземные и встроенные в здания гаражи и автостоянки;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парковки перед объектами деловых, культурных, обслуживающих и к</w:t>
      </w:r>
      <w:r w:rsidR="004868C2" w:rsidRPr="008F77A6">
        <w:rPr>
          <w:rFonts w:ascii="Times New Roman" w:hAnsi="Times New Roman" w:cs="Times New Roman"/>
          <w:sz w:val="28"/>
          <w:szCs w:val="28"/>
        </w:rPr>
        <w:t>оммерческих видов использования;</w:t>
      </w:r>
    </w:p>
    <w:p w:rsidR="004868C2" w:rsidRPr="008F77A6" w:rsidRDefault="004868C2" w:rsidP="008F77A6">
      <w:pPr>
        <w:pStyle w:val="ConsNormal"/>
        <w:widowControl/>
        <w:numPr>
          <w:ilvl w:val="0"/>
          <w:numId w:val="10"/>
        </w:numPr>
        <w:tabs>
          <w:tab w:val="left" w:pos="627"/>
          <w:tab w:val="left" w:pos="855"/>
          <w:tab w:val="left" w:pos="912"/>
          <w:tab w:val="left" w:pos="1026"/>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1111E3" w:rsidRPr="008F77A6">
        <w:rPr>
          <w:rFonts w:ascii="Times New Roman" w:hAnsi="Times New Roman" w:cs="Times New Roman"/>
          <w:sz w:val="28"/>
          <w:szCs w:val="28"/>
        </w:rPr>
        <w:t xml:space="preserve">  </w:t>
      </w:r>
      <w:r w:rsidRPr="008F77A6">
        <w:rPr>
          <w:rFonts w:ascii="Times New Roman" w:hAnsi="Times New Roman" w:cs="Times New Roman"/>
          <w:sz w:val="28"/>
          <w:szCs w:val="28"/>
        </w:rPr>
        <w:t xml:space="preserve">  элементы благоустройства</w:t>
      </w:r>
      <w:r w:rsidR="002A2F7F" w:rsidRPr="008F77A6">
        <w:rPr>
          <w:rFonts w:ascii="Times New Roman" w:hAnsi="Times New Roman" w:cs="Times New Roman"/>
          <w:sz w:val="28"/>
          <w:szCs w:val="28"/>
        </w:rPr>
        <w:t>.</w:t>
      </w:r>
    </w:p>
    <w:p w:rsidR="00C360AE" w:rsidRDefault="00C360AE" w:rsidP="008F77A6">
      <w:pPr>
        <w:spacing w:after="0"/>
        <w:ind w:firstLine="709"/>
        <w:jc w:val="both"/>
        <w:rPr>
          <w:rFonts w:ascii="Times New Roman" w:hAnsi="Times New Roman" w:cs="Times New Roman"/>
          <w:b/>
          <w:bCs/>
          <w:i/>
          <w:sz w:val="28"/>
          <w:szCs w:val="28"/>
          <w:u w:val="single"/>
        </w:rPr>
      </w:pPr>
    </w:p>
    <w:p w:rsidR="003F51A0" w:rsidRPr="008F77A6" w:rsidRDefault="003F51A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2A2F7F" w:rsidRPr="008F77A6" w:rsidRDefault="002A2F7F"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жилые дома секционн</w:t>
      </w:r>
      <w:r w:rsidR="00AE1CC8" w:rsidRPr="008F77A6">
        <w:rPr>
          <w:rFonts w:ascii="Times New Roman" w:eastAsia="Times New Roman" w:hAnsi="Times New Roman" w:cs="Times New Roman"/>
          <w:sz w:val="28"/>
          <w:szCs w:val="28"/>
        </w:rPr>
        <w:t>ого и блокированного типа  в 2-3</w:t>
      </w:r>
      <w:r w:rsidRPr="008F77A6">
        <w:rPr>
          <w:rFonts w:ascii="Times New Roman" w:eastAsia="Times New Roman" w:hAnsi="Times New Roman" w:cs="Times New Roman"/>
          <w:sz w:val="28"/>
          <w:szCs w:val="28"/>
        </w:rPr>
        <w:t xml:space="preserve"> этажа с придомовыми участками;</w:t>
      </w:r>
    </w:p>
    <w:p w:rsidR="002A2F7F" w:rsidRPr="008F77A6" w:rsidRDefault="002A2F7F" w:rsidP="008F77A6">
      <w:pPr>
        <w:pStyle w:val="ConsNormal"/>
        <w:widowControl/>
        <w:numPr>
          <w:ilvl w:val="0"/>
          <w:numId w:val="6"/>
        </w:numPr>
        <w:tabs>
          <w:tab w:val="left" w:pos="855"/>
          <w:tab w:val="left" w:pos="912"/>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индивидуального жилищного строительства;</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бани, банно-оздоровительные комплексы;</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жилищно-коммунального хозяйства;</w:t>
      </w:r>
    </w:p>
    <w:p w:rsidR="004C56EA" w:rsidRPr="008F77A6" w:rsidRDefault="004C56EA"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водозаборные скважины;</w:t>
      </w:r>
    </w:p>
    <w:p w:rsidR="004C56EA" w:rsidRPr="008F77A6" w:rsidRDefault="004C56EA"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водонапорные баши;</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пожарные части;</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ветлечебницы без содержания животных;</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гаражи индивидуальных легковых автомобилей;</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автостоянки для постоянного хранения индивидуальных легковых автомобилей;</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автосервиса.</w:t>
      </w:r>
    </w:p>
    <w:p w:rsidR="003F51A0" w:rsidRPr="008F77A6" w:rsidRDefault="003F51A0" w:rsidP="008F77A6">
      <w:pPr>
        <w:pStyle w:val="a3"/>
        <w:spacing w:after="0"/>
        <w:ind w:left="0" w:firstLine="709"/>
        <w:jc w:val="both"/>
        <w:rPr>
          <w:rFonts w:ascii="Times New Roman" w:hAnsi="Times New Roman" w:cs="Times New Roman"/>
          <w:sz w:val="28"/>
          <w:szCs w:val="28"/>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3668"/>
        <w:gridCol w:w="2505"/>
        <w:gridCol w:w="3171"/>
      </w:tblGrid>
      <w:tr w:rsidR="009B0865" w:rsidRPr="006B06CC" w:rsidTr="009B0865">
        <w:trPr>
          <w:trHeight w:val="534"/>
        </w:trPr>
        <w:tc>
          <w:tcPr>
            <w:tcW w:w="3684"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B0865" w:rsidRPr="006B06CC" w:rsidTr="009B0865">
        <w:trPr>
          <w:trHeight w:val="1379"/>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9B0865" w:rsidRPr="006B06CC" w:rsidTr="009B0865">
        <w:trPr>
          <w:trHeight w:val="83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9B0865" w:rsidRPr="006B06CC" w:rsidRDefault="009B0865" w:rsidP="009B0865">
            <w:pPr>
              <w:jc w:val="both"/>
              <w:rPr>
                <w:rFonts w:ascii="Times New Roman" w:eastAsia="Times New Roman" w:hAnsi="Times New Roman" w:cs="Times New Roman"/>
                <w:i/>
                <w:sz w:val="24"/>
                <w:szCs w:val="24"/>
              </w:rPr>
            </w:pP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281"/>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9B0865" w:rsidRPr="006B06CC" w:rsidRDefault="009B0865" w:rsidP="009B0865">
            <w:pPr>
              <w:jc w:val="both"/>
              <w:rPr>
                <w:rFonts w:ascii="Times New Roman" w:eastAsia="Times New Roman" w:hAnsi="Times New Roman" w:cs="Times New Roman"/>
                <w:i/>
                <w:sz w:val="24"/>
                <w:szCs w:val="24"/>
              </w:rPr>
            </w:pP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296"/>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9B0865" w:rsidRPr="006B06CC" w:rsidRDefault="009B0865" w:rsidP="009B0865">
            <w:pPr>
              <w:jc w:val="both"/>
              <w:rPr>
                <w:rFonts w:ascii="Times New Roman" w:eastAsia="Times New Roman" w:hAnsi="Times New Roman" w:cs="Times New Roman"/>
                <w:i/>
                <w:sz w:val="24"/>
                <w:szCs w:val="24"/>
              </w:rPr>
            </w:pP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1082"/>
        </w:trPr>
        <w:tc>
          <w:tcPr>
            <w:tcW w:w="3684" w:type="dxa"/>
            <w:vMerge w:val="restart"/>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9B0865" w:rsidRPr="006B06CC" w:rsidRDefault="009B0865" w:rsidP="009B086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9B0865" w:rsidRPr="006B06CC" w:rsidRDefault="009B0865" w:rsidP="009B086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9B0865" w:rsidRPr="006B06CC" w:rsidRDefault="009B0865" w:rsidP="009B086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9B0865" w:rsidRPr="006B06CC" w:rsidTr="009B0865">
        <w:trPr>
          <w:trHeight w:val="1082"/>
        </w:trPr>
        <w:tc>
          <w:tcPr>
            <w:tcW w:w="3684" w:type="dxa"/>
            <w:vMerge/>
          </w:tcPr>
          <w:p w:rsidR="009B0865" w:rsidRPr="006B06CC" w:rsidRDefault="009B0865" w:rsidP="009B0865">
            <w:pPr>
              <w:pStyle w:val="a3"/>
              <w:ind w:left="0"/>
              <w:jc w:val="both"/>
              <w:rPr>
                <w:rFonts w:ascii="Times New Roman" w:hAnsi="Times New Roman" w:cs="Times New Roman"/>
                <w:i/>
                <w:sz w:val="24"/>
                <w:szCs w:val="24"/>
              </w:rPr>
            </w:pPr>
          </w:p>
        </w:tc>
        <w:tc>
          <w:tcPr>
            <w:tcW w:w="2520"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9B0865" w:rsidRPr="006B06CC" w:rsidRDefault="009B0865" w:rsidP="009B0865">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9B0865" w:rsidRPr="006B06CC" w:rsidTr="009B0865">
        <w:trPr>
          <w:trHeight w:val="108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9B0865" w:rsidRPr="006B06CC" w:rsidTr="009B0865">
        <w:trPr>
          <w:trHeight w:val="111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9B0865"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9B0865" w:rsidRPr="006B06CC" w:rsidRDefault="009B0865" w:rsidP="009B0865">
            <w:pPr>
              <w:jc w:val="both"/>
              <w:rPr>
                <w:rFonts w:ascii="Times New Roman" w:eastAsia="Times New Roman" w:hAnsi="Times New Roman" w:cs="Times New Roman"/>
                <w:i/>
                <w:sz w:val="24"/>
                <w:szCs w:val="24"/>
              </w:rPr>
            </w:pPr>
          </w:p>
          <w:p w:rsidR="009B0865" w:rsidRPr="006B06CC" w:rsidRDefault="009B0865" w:rsidP="009B0865">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9B0865" w:rsidRPr="006B06CC" w:rsidTr="009B0865">
        <w:trPr>
          <w:trHeight w:val="83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548"/>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218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9B0865" w:rsidRPr="006B06CC" w:rsidTr="009B0865">
        <w:trPr>
          <w:trHeight w:val="2729"/>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9B0865" w:rsidRPr="006B06CC" w:rsidTr="009B0865">
        <w:trPr>
          <w:trHeight w:val="108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9B0865" w:rsidRPr="006B06CC" w:rsidRDefault="009B0865" w:rsidP="009B086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108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9B0865" w:rsidRPr="008C0E94" w:rsidRDefault="009B0865" w:rsidP="009B086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9B0865" w:rsidRPr="006B06CC" w:rsidRDefault="009B0865" w:rsidP="009B086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830"/>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563"/>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B0865" w:rsidRPr="006B06CC" w:rsidTr="009B0865">
        <w:trPr>
          <w:trHeight w:val="563"/>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9B0865" w:rsidRDefault="009B0865" w:rsidP="009B0865">
            <w:r w:rsidRPr="00201EF7">
              <w:rPr>
                <w:rFonts w:ascii="Times New Roman" w:eastAsia="Times New Roman" w:hAnsi="Times New Roman" w:cs="Times New Roman"/>
                <w:i/>
                <w:sz w:val="24"/>
                <w:szCs w:val="24"/>
              </w:rPr>
              <w:t>По заданию на проектирование</w:t>
            </w:r>
          </w:p>
        </w:tc>
      </w:tr>
      <w:tr w:rsidR="009B0865" w:rsidRPr="006B06CC" w:rsidTr="009B0865">
        <w:trPr>
          <w:trHeight w:val="281"/>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9B0865" w:rsidRDefault="009B0865" w:rsidP="009B0865">
            <w:r w:rsidRPr="00201EF7">
              <w:rPr>
                <w:rFonts w:ascii="Times New Roman" w:eastAsia="Times New Roman" w:hAnsi="Times New Roman" w:cs="Times New Roman"/>
                <w:i/>
                <w:sz w:val="24"/>
                <w:szCs w:val="24"/>
              </w:rPr>
              <w:t>По заданию на проектирование</w:t>
            </w:r>
          </w:p>
        </w:tc>
      </w:tr>
      <w:tr w:rsidR="009B0865" w:rsidRPr="006B06CC" w:rsidTr="009B0865">
        <w:trPr>
          <w:trHeight w:val="548"/>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218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9B0865" w:rsidRPr="006B06CC" w:rsidRDefault="009B0865" w:rsidP="009B0865">
            <w:pPr>
              <w:jc w:val="both"/>
              <w:rPr>
                <w:rFonts w:ascii="Times New Roman" w:eastAsia="Times New Roman" w:hAnsi="Times New Roman" w:cs="Times New Roman"/>
                <w:i/>
                <w:sz w:val="24"/>
                <w:szCs w:val="24"/>
              </w:rPr>
            </w:pP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9B0865" w:rsidRPr="006B06CC" w:rsidTr="009B0865">
        <w:trPr>
          <w:trHeight w:val="1335"/>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9B0865" w:rsidRPr="006B06CC" w:rsidRDefault="009B0865" w:rsidP="009B0865">
            <w:pPr>
              <w:jc w:val="both"/>
              <w:rPr>
                <w:rFonts w:ascii="Times New Roman" w:eastAsia="Times New Roman" w:hAnsi="Times New Roman" w:cs="Times New Roman"/>
                <w:i/>
                <w:sz w:val="24"/>
                <w:szCs w:val="24"/>
              </w:rPr>
            </w:pPr>
          </w:p>
        </w:tc>
        <w:tc>
          <w:tcPr>
            <w:tcW w:w="3195"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824"/>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379"/>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364"/>
        </w:trPr>
        <w:tc>
          <w:tcPr>
            <w:tcW w:w="3684" w:type="dxa"/>
          </w:tcPr>
          <w:p w:rsidR="009B0865" w:rsidRPr="006B06CC" w:rsidRDefault="009B0865" w:rsidP="009B0865">
            <w:pPr>
              <w:numPr>
                <w:ilvl w:val="0"/>
                <w:numId w:val="11"/>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9B0865" w:rsidRPr="006B06CC" w:rsidTr="009B0865">
        <w:trPr>
          <w:trHeight w:val="786"/>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9B0865" w:rsidRPr="006B06CC" w:rsidTr="009B0865">
        <w:trPr>
          <w:trHeight w:val="1379"/>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281"/>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фотосалоны</w:t>
            </w:r>
            <w:proofErr w:type="gramEnd"/>
            <w:r w:rsidRPr="006B06CC">
              <w:rPr>
                <w:rFonts w:ascii="Times New Roman" w:hAnsi="Times New Roman" w:cs="Times New Roman"/>
                <w:i/>
                <w:sz w:val="24"/>
                <w:szCs w:val="24"/>
              </w:rPr>
              <w:t>;</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916"/>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9B0865" w:rsidRPr="006B06CC" w:rsidTr="009B0865">
        <w:trPr>
          <w:trHeight w:val="1769"/>
        </w:trPr>
        <w:tc>
          <w:tcPr>
            <w:tcW w:w="3684"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898"/>
        </w:trPr>
        <w:tc>
          <w:tcPr>
            <w:tcW w:w="3684" w:type="dxa"/>
          </w:tcPr>
          <w:p w:rsidR="009B0865" w:rsidRPr="006B06CC" w:rsidRDefault="009B0865" w:rsidP="009B0865">
            <w:pPr>
              <w:numPr>
                <w:ilvl w:val="0"/>
                <w:numId w:val="13"/>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9B0865" w:rsidRPr="006B06CC" w:rsidTr="009B0865">
        <w:trPr>
          <w:trHeight w:val="3917"/>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9B0865"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9B0865" w:rsidRPr="006B06CC" w:rsidRDefault="009B0865" w:rsidP="009B0865">
            <w:pPr>
              <w:jc w:val="both"/>
              <w:rPr>
                <w:rFonts w:ascii="Times New Roman" w:eastAsia="Times New Roman" w:hAnsi="Times New Roman" w:cs="Times New Roman"/>
                <w:i/>
                <w:sz w:val="24"/>
                <w:szCs w:val="24"/>
              </w:rPr>
            </w:pP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B0865" w:rsidRPr="006B06CC" w:rsidTr="009B0865">
        <w:trPr>
          <w:trHeight w:val="548"/>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9B0865" w:rsidRPr="006B06CC" w:rsidTr="009B0865">
        <w:trPr>
          <w:trHeight w:val="815"/>
        </w:trPr>
        <w:tc>
          <w:tcPr>
            <w:tcW w:w="3684" w:type="dxa"/>
          </w:tcPr>
          <w:p w:rsidR="009B0865" w:rsidRPr="006B06CC" w:rsidRDefault="009B0865" w:rsidP="009B086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9B0865" w:rsidRPr="006B06CC" w:rsidTr="009B0865">
        <w:trPr>
          <w:trHeight w:val="2764"/>
        </w:trPr>
        <w:tc>
          <w:tcPr>
            <w:tcW w:w="3684" w:type="dxa"/>
          </w:tcPr>
          <w:p w:rsidR="009B0865" w:rsidRPr="006B06CC" w:rsidRDefault="009B0865" w:rsidP="009B086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B0865" w:rsidRPr="006B06CC" w:rsidTr="009B0865">
        <w:trPr>
          <w:trHeight w:val="439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lastRenderedPageBreak/>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B0865" w:rsidRPr="006B06CC" w:rsidTr="009B0865">
        <w:trPr>
          <w:trHeight w:val="111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FD5C68">
              <w:rPr>
                <w:rFonts w:ascii="Times New Roman" w:eastAsia="Times New Roman" w:hAnsi="Times New Roman" w:cs="Times New Roman"/>
                <w:i/>
                <w:sz w:val="24"/>
                <w:szCs w:val="24"/>
              </w:rPr>
              <w:t>натура-листов</w:t>
            </w:r>
            <w:proofErr w:type="gramEnd"/>
            <w:r w:rsidRPr="00FD5C68">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9B0865" w:rsidRPr="006B06CC" w:rsidTr="009B0865">
        <w:trPr>
          <w:trHeight w:val="2480"/>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9B0865" w:rsidRPr="006B06CC" w:rsidRDefault="009B0865" w:rsidP="009B0865">
            <w:pPr>
              <w:jc w:val="both"/>
              <w:rPr>
                <w:rFonts w:ascii="Times New Roman" w:eastAsia="Times New Roman" w:hAnsi="Times New Roman" w:cs="Times New Roman"/>
                <w:i/>
                <w:sz w:val="24"/>
                <w:szCs w:val="24"/>
              </w:rPr>
            </w:pP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300 75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9B0865" w:rsidRPr="006B06CC" w:rsidTr="009B0865">
        <w:trPr>
          <w:trHeight w:val="1112"/>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9B0865" w:rsidRPr="00FD5C68" w:rsidRDefault="009B0865" w:rsidP="009B086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9B0865" w:rsidRPr="00FD5C68" w:rsidRDefault="009B0865" w:rsidP="009B086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9B0865" w:rsidRPr="006B06CC" w:rsidTr="009B0865">
        <w:trPr>
          <w:trHeight w:val="563"/>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отделения</w:t>
            </w:r>
            <w:proofErr w:type="gramEnd"/>
            <w:r w:rsidRPr="006B06CC">
              <w:rPr>
                <w:rFonts w:ascii="Times New Roman" w:hAnsi="Times New Roman" w:cs="Times New Roman"/>
                <w:i/>
                <w:sz w:val="24"/>
                <w:szCs w:val="24"/>
              </w:rPr>
              <w:t>, участковые пункты полиции;</w:t>
            </w:r>
          </w:p>
        </w:tc>
        <w:tc>
          <w:tcPr>
            <w:tcW w:w="5715" w:type="dxa"/>
            <w:gridSpan w:val="2"/>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9B0865" w:rsidRPr="006B06CC" w:rsidTr="009B0865">
        <w:trPr>
          <w:trHeight w:val="578"/>
        </w:trPr>
        <w:tc>
          <w:tcPr>
            <w:tcW w:w="3684"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9B0865" w:rsidRDefault="009B0865" w:rsidP="009B0865">
      <w:pPr>
        <w:spacing w:after="0"/>
        <w:ind w:firstLine="851"/>
        <w:jc w:val="both"/>
        <w:rPr>
          <w:rFonts w:ascii="Times New Roman" w:eastAsia="Times New Roman" w:hAnsi="Times New Roman" w:cs="Times New Roman"/>
          <w:i/>
          <w:sz w:val="24"/>
          <w:szCs w:val="24"/>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A59E5" w:rsidRPr="008A59E5">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B0865">
        <w:rPr>
          <w:rFonts w:ascii="Times New Roman" w:eastAsia="Times New Roman" w:hAnsi="Times New Roman" w:cs="Times New Roman"/>
          <w:i/>
          <w:sz w:val="28"/>
          <w:szCs w:val="28"/>
        </w:rPr>
        <w:t xml:space="preserve">; </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 xml:space="preserve">3) предельное количество этажей зданий, строений, сооружений – 3 этажа; </w:t>
      </w:r>
    </w:p>
    <w:p w:rsidR="00C360AE"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007C32E5">
        <w:rPr>
          <w:rFonts w:ascii="Times New Roman" w:eastAsia="Times New Roman" w:hAnsi="Times New Roman" w:cs="Times New Roman"/>
          <w:i/>
          <w:sz w:val="28"/>
          <w:szCs w:val="28"/>
        </w:rPr>
        <w:t xml:space="preserve"> </w:t>
      </w:r>
      <w:r w:rsidR="007C32E5" w:rsidRPr="007C32E5">
        <w:rPr>
          <w:rFonts w:ascii="Times New Roman" w:eastAsia="Times New Roman" w:hAnsi="Times New Roman" w:cs="Times New Roman"/>
          <w:i/>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9B0865">
        <w:rPr>
          <w:rFonts w:ascii="Times New Roman" w:eastAsia="Times New Roman" w:hAnsi="Times New Roman" w:cs="Times New Roman"/>
          <w:i/>
          <w:sz w:val="28"/>
          <w:szCs w:val="28"/>
        </w:rPr>
        <w:t>.</w:t>
      </w:r>
    </w:p>
    <w:p w:rsidR="007C32E5" w:rsidRPr="009B0865" w:rsidRDefault="007C32E5" w:rsidP="009B0865">
      <w:pPr>
        <w:spacing w:after="0"/>
        <w:ind w:firstLine="851"/>
        <w:jc w:val="both"/>
        <w:rPr>
          <w:rFonts w:ascii="Times New Roman" w:hAnsi="Times New Roman" w:cs="Times New Roman"/>
          <w:b/>
          <w:sz w:val="28"/>
          <w:szCs w:val="28"/>
          <w:u w:val="single"/>
        </w:rPr>
      </w:pPr>
    </w:p>
    <w:p w:rsidR="0018267D" w:rsidRPr="008F77A6" w:rsidRDefault="008C1591" w:rsidP="008F77A6">
      <w:pPr>
        <w:spacing w:after="0"/>
        <w:ind w:firstLine="709"/>
        <w:jc w:val="both"/>
        <w:rPr>
          <w:rFonts w:ascii="Times New Roman" w:hAnsi="Times New Roman" w:cs="Times New Roman"/>
          <w:b/>
          <w:sz w:val="28"/>
          <w:szCs w:val="28"/>
          <w:u w:val="single"/>
        </w:rPr>
      </w:pPr>
      <w:r w:rsidRPr="008F77A6">
        <w:rPr>
          <w:rFonts w:ascii="Times New Roman" w:hAnsi="Times New Roman" w:cs="Times New Roman"/>
          <w:b/>
          <w:sz w:val="28"/>
          <w:szCs w:val="28"/>
          <w:u w:val="single"/>
        </w:rPr>
        <w:t>О-2</w:t>
      </w:r>
      <w:r w:rsidR="007802E8" w:rsidRPr="008F77A6">
        <w:rPr>
          <w:rFonts w:ascii="Times New Roman" w:hAnsi="Times New Roman" w:cs="Times New Roman"/>
          <w:b/>
          <w:sz w:val="28"/>
          <w:szCs w:val="28"/>
          <w:u w:val="single"/>
        </w:rPr>
        <w:t xml:space="preserve"> </w:t>
      </w:r>
      <w:r w:rsidR="00942A2C" w:rsidRPr="008F77A6">
        <w:rPr>
          <w:rFonts w:ascii="Times New Roman" w:hAnsi="Times New Roman" w:cs="Times New Roman"/>
          <w:b/>
          <w:sz w:val="28"/>
          <w:szCs w:val="28"/>
          <w:u w:val="single"/>
        </w:rPr>
        <w:t>Зона размещения объектов социального и коммунально-бытового назначения</w:t>
      </w:r>
    </w:p>
    <w:p w:rsidR="00942A2C" w:rsidRPr="008F77A6" w:rsidRDefault="00942A2C"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 xml:space="preserve">Зон О-2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 </w:t>
      </w:r>
    </w:p>
    <w:p w:rsidR="00D96973" w:rsidRDefault="00D96973"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детские дошкольные учреждения;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школы общеобразовательные;</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специализированные школы (с углубленным изучением языков, математики и др.), лицеи, гимназии, колледжи;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высшие учебные заведения;</w:t>
      </w:r>
    </w:p>
    <w:p w:rsidR="00C80669" w:rsidRPr="008F77A6" w:rsidRDefault="00C80669"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w:t>
      </w:r>
      <w:r w:rsidR="006134B4" w:rsidRPr="008F77A6">
        <w:rPr>
          <w:rFonts w:ascii="Times New Roman" w:hAnsi="Times New Roman" w:cs="Times New Roman"/>
          <w:sz w:val="28"/>
          <w:szCs w:val="28"/>
        </w:rPr>
        <w:t>ния дополнительного образования;</w:t>
      </w:r>
    </w:p>
    <w:p w:rsidR="006134B4" w:rsidRPr="008F77A6" w:rsidRDefault="006134B4"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школы-интернаты;</w:t>
      </w:r>
    </w:p>
    <w:p w:rsidR="00F77432" w:rsidRPr="008F77A6" w:rsidRDefault="00F77432"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F77432" w:rsidRPr="008F77A6" w:rsidRDefault="00F77432"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центры медицинской  консультации населения;</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профилактории;</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санатории;</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стационары;</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танцзалы, дискотеки;</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учебно-лабораторные, научно-лабораторные корпуса, учебно-производственные мастерские;</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мастерские (художественные, скульптурные, столярные и др.);</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станция юных те</w:t>
      </w:r>
      <w:r w:rsidR="0030001F" w:rsidRPr="008F77A6">
        <w:rPr>
          <w:rFonts w:ascii="Times New Roman" w:hAnsi="Times New Roman" w:cs="Times New Roman"/>
          <w:sz w:val="28"/>
          <w:szCs w:val="28"/>
        </w:rPr>
        <w:t>хников (натуралистов, туристов);</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библиотеки, архивы;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b/>
          <w:bCs/>
          <w:sz w:val="28"/>
          <w:szCs w:val="28"/>
        </w:rPr>
        <w:t> </w:t>
      </w:r>
      <w:proofErr w:type="gramStart"/>
      <w:r w:rsidRPr="008F77A6">
        <w:rPr>
          <w:rFonts w:ascii="Times New Roman" w:eastAsia="Times New Roman" w:hAnsi="Times New Roman" w:cs="Times New Roman"/>
          <w:sz w:val="28"/>
          <w:szCs w:val="28"/>
        </w:rPr>
        <w:t>теле</w:t>
      </w:r>
      <w:proofErr w:type="gramEnd"/>
      <w:r w:rsidRPr="008F77A6">
        <w:rPr>
          <w:rFonts w:ascii="Times New Roman" w:eastAsia="Times New Roman" w:hAnsi="Times New Roman" w:cs="Times New Roman"/>
          <w:sz w:val="28"/>
          <w:szCs w:val="28"/>
        </w:rPr>
        <w:t>- и радиостудии, киностудии, студии звукозаписи, редакции газет и журналов, издательства;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фирмы по предоставлению услуг сотовой и пейджинговой связи;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юридические учреждения: нотариальные и адвокатские конторы, юридические консультации;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транспортные</w:t>
      </w:r>
      <w:proofErr w:type="gramEnd"/>
      <w:r w:rsidRPr="008F77A6">
        <w:rPr>
          <w:rFonts w:ascii="Times New Roman" w:eastAsia="Times New Roman" w:hAnsi="Times New Roman" w:cs="Times New Roman"/>
          <w:sz w:val="28"/>
          <w:szCs w:val="28"/>
        </w:rPr>
        <w:t xml:space="preserve"> агентства по продаже авиа- и железнодорожных билетов и предоставлению прочих сервисных услуг;</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центры по предоставлению полиграфических услуг (ксерокопии, размножение, </w:t>
      </w:r>
      <w:proofErr w:type="spellStart"/>
      <w:r w:rsidRPr="008F77A6">
        <w:rPr>
          <w:rFonts w:ascii="Times New Roman" w:eastAsia="Times New Roman" w:hAnsi="Times New Roman" w:cs="Times New Roman"/>
          <w:sz w:val="28"/>
          <w:szCs w:val="28"/>
        </w:rPr>
        <w:t>ламинирование</w:t>
      </w:r>
      <w:proofErr w:type="spellEnd"/>
      <w:r w:rsidRPr="008F77A6">
        <w:rPr>
          <w:rFonts w:ascii="Times New Roman" w:eastAsia="Times New Roman" w:hAnsi="Times New Roman" w:cs="Times New Roman"/>
          <w:sz w:val="28"/>
          <w:szCs w:val="28"/>
        </w:rPr>
        <w:t>, брошюровка и пр.)</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фотосалоны;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конторы различных организаций, фирм, компаний;</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 гостевые дома;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рекламные агентства;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банков;</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культовые сооружения;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музеи, выставочные залы;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ледовые дворцы;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организации, научно-исследовательские институты, конструкторские бюро, не требующие санитарно-защитных зон;</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торговый</w:t>
      </w:r>
      <w:proofErr w:type="gramEnd"/>
      <w:r w:rsidRPr="008F77A6">
        <w:rPr>
          <w:rFonts w:ascii="Times New Roman" w:eastAsia="Times New Roman" w:hAnsi="Times New Roman" w:cs="Times New Roman"/>
          <w:sz w:val="28"/>
          <w:szCs w:val="28"/>
        </w:rPr>
        <w:t xml:space="preserve"> центры (комплексы);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 супермаркеты;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 торговые комплексы;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предприятия общественного питания (рестораны, столовые, кафе, закусочные, бары);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молочные кухни;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приёмные пункты прачечных и химчисток, прачечные самообслуживания;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городские бани, сауны;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жилищно-эксплуатационные службы без ремонтных мастерских и гаражей;</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милиции;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депо;</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w:t>
      </w:r>
      <w:r w:rsidR="006134B4" w:rsidRPr="008F77A6">
        <w:rPr>
          <w:rFonts w:ascii="Times New Roman" w:hAnsi="Times New Roman" w:cs="Times New Roman"/>
          <w:sz w:val="28"/>
          <w:szCs w:val="28"/>
        </w:rPr>
        <w:t>ртзалы, залы рекреации (с бассей</w:t>
      </w:r>
      <w:r w:rsidRPr="008F77A6">
        <w:rPr>
          <w:rFonts w:ascii="Times New Roman" w:hAnsi="Times New Roman" w:cs="Times New Roman"/>
          <w:sz w:val="28"/>
          <w:szCs w:val="28"/>
        </w:rPr>
        <w:t>ном или без);</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площадки, стадионы, теннисные корты.</w:t>
      </w:r>
    </w:p>
    <w:p w:rsidR="002E0CBA" w:rsidRPr="008F77A6" w:rsidRDefault="002E0CBA"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общежития, связанные с производством и образованием;</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автостоянки для временного хранения индивидуальных легковых автомобилей (гостевые, открытые, подземные и полуподземные);</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общественные туалеты;</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оборудованные площадки (для летних кафе, хозяйственные);</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сезонные торговые объекты;</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сады, скверы, парки;</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площадки для сбора мусора.</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парковки перед объектами деловых, культурных, обслуживающих и коммерческих видов использования;</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жилищно-эксплуатационные и аварийно-диспетчерские службы.</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лектории;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гаражи ведомственных легковых авто</w:t>
      </w:r>
      <w:r w:rsidR="00C80669" w:rsidRPr="008F77A6">
        <w:rPr>
          <w:rFonts w:ascii="Times New Roman" w:hAnsi="Times New Roman" w:cs="Times New Roman"/>
          <w:sz w:val="28"/>
          <w:szCs w:val="28"/>
        </w:rPr>
        <w:t>мобилей специального назначения;</w:t>
      </w:r>
    </w:p>
    <w:p w:rsidR="00C80669" w:rsidRPr="008F77A6" w:rsidRDefault="00C80669" w:rsidP="008F77A6">
      <w:pPr>
        <w:pStyle w:val="ConsNormal"/>
        <w:widowControl/>
        <w:numPr>
          <w:ilvl w:val="0"/>
          <w:numId w:val="12"/>
        </w:numPr>
        <w:tabs>
          <w:tab w:val="left" w:pos="627"/>
          <w:tab w:val="left" w:pos="855"/>
          <w:tab w:val="left" w:pos="912"/>
          <w:tab w:val="left" w:pos="1026"/>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F77432" w:rsidRPr="008F77A6">
        <w:rPr>
          <w:rFonts w:ascii="Times New Roman" w:hAnsi="Times New Roman" w:cs="Times New Roman"/>
          <w:sz w:val="28"/>
          <w:szCs w:val="28"/>
        </w:rPr>
        <w:t xml:space="preserve">  </w:t>
      </w:r>
      <w:r w:rsidRPr="008F77A6">
        <w:rPr>
          <w:rFonts w:ascii="Times New Roman" w:hAnsi="Times New Roman" w:cs="Times New Roman"/>
          <w:sz w:val="28"/>
          <w:szCs w:val="28"/>
        </w:rPr>
        <w:t>элементы благоустройства.</w:t>
      </w:r>
    </w:p>
    <w:p w:rsidR="00C360AE" w:rsidRDefault="00C360AE"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lastRenderedPageBreak/>
        <w:t>Условно разрешенные виды использования:</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автозаправочные станции;</w:t>
      </w:r>
    </w:p>
    <w:p w:rsidR="006134B4" w:rsidRPr="008F77A6" w:rsidRDefault="006134B4"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автомойки;</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инженерно-технические объекты;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театры;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кинотеатры;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выставочные залы;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залы аттракционов;</w:t>
      </w:r>
    </w:p>
    <w:p w:rsidR="006134B4" w:rsidRPr="008F77A6" w:rsidRDefault="006134B4"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w:t>
      </w:r>
      <w:r w:rsidRPr="008F77A6">
        <w:rPr>
          <w:rFonts w:ascii="Times New Roman" w:hAnsi="Times New Roman" w:cs="Times New Roman"/>
          <w:sz w:val="28"/>
          <w:szCs w:val="28"/>
        </w:rPr>
        <w:t>видуальных легковых автомобилей (открытые, подземные и полуподземные).</w:t>
      </w:r>
    </w:p>
    <w:p w:rsidR="005C2BDA" w:rsidRPr="008F77A6" w:rsidRDefault="005C2BDA" w:rsidP="008F77A6">
      <w:pPr>
        <w:pStyle w:val="a3"/>
        <w:spacing w:after="0"/>
        <w:ind w:left="0" w:firstLine="709"/>
        <w:jc w:val="both"/>
        <w:rPr>
          <w:rFonts w:ascii="Times New Roman" w:eastAsia="Times New Roman" w:hAnsi="Times New Roman" w:cs="Times New Roman"/>
          <w:sz w:val="28"/>
          <w:szCs w:val="28"/>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i/>
          <w:sz w:val="28"/>
          <w:szCs w:val="28"/>
        </w:rPr>
        <w:t>2</w:t>
      </w:r>
      <w:r w:rsidRPr="009B0865">
        <w:rPr>
          <w:rFonts w:ascii="Times New Roman" w:eastAsia="Times New Roman" w:hAnsi="Times New Roman" w:cs="Times New Roman"/>
          <w:i/>
          <w:sz w:val="28"/>
          <w:szCs w:val="28"/>
        </w:rPr>
        <w:t xml:space="preserve"> включают в себя:</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3668"/>
        <w:gridCol w:w="2505"/>
        <w:gridCol w:w="3171"/>
      </w:tblGrid>
      <w:tr w:rsidR="009B0865" w:rsidRPr="006B06CC" w:rsidTr="009B0865">
        <w:trPr>
          <w:trHeight w:val="534"/>
        </w:trPr>
        <w:tc>
          <w:tcPr>
            <w:tcW w:w="3668"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05"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71" w:type="dxa"/>
            <w:vAlign w:val="center"/>
          </w:tcPr>
          <w:p w:rsidR="009B0865" w:rsidRPr="006B06CC" w:rsidRDefault="009B0865" w:rsidP="009B086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05" w:type="dxa"/>
          </w:tcPr>
          <w:p w:rsidR="009B0865" w:rsidRPr="006B06CC" w:rsidRDefault="009B0865" w:rsidP="009B0865">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9B0865" w:rsidRPr="006B06CC" w:rsidTr="009B0865">
        <w:trPr>
          <w:trHeight w:val="1082"/>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9B0865" w:rsidRPr="006B06CC" w:rsidTr="009B0865">
        <w:trPr>
          <w:trHeight w:val="1112"/>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05" w:type="dxa"/>
          </w:tcPr>
          <w:p w:rsidR="009B0865"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71" w:type="dxa"/>
          </w:tcPr>
          <w:p w:rsidR="009B0865" w:rsidRPr="006B06CC" w:rsidRDefault="009B0865" w:rsidP="009B0865">
            <w:pPr>
              <w:jc w:val="both"/>
              <w:rPr>
                <w:rFonts w:ascii="Times New Roman" w:eastAsia="Times New Roman" w:hAnsi="Times New Roman" w:cs="Times New Roman"/>
                <w:i/>
                <w:sz w:val="24"/>
                <w:szCs w:val="24"/>
              </w:rPr>
            </w:pPr>
          </w:p>
          <w:p w:rsidR="009B0865" w:rsidRPr="006B06CC" w:rsidRDefault="009B0865" w:rsidP="009B0865">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9B0865" w:rsidRPr="006B06CC" w:rsidTr="009B0865">
        <w:trPr>
          <w:trHeight w:val="830"/>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71"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71"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548"/>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71"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2180"/>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учреждения</w:t>
            </w:r>
            <w:proofErr w:type="gramEnd"/>
            <w:r w:rsidRPr="006B06CC">
              <w:rPr>
                <w:rFonts w:ascii="Times New Roman" w:hAnsi="Times New Roman" w:cs="Times New Roman"/>
                <w:i/>
                <w:sz w:val="24"/>
                <w:szCs w:val="24"/>
              </w:rPr>
              <w:t xml:space="preserve"> культуры и искусства;</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9B0865" w:rsidRPr="006B06CC" w:rsidTr="009B0865">
        <w:trPr>
          <w:trHeight w:val="2729"/>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9B0865" w:rsidRPr="006B06CC" w:rsidTr="009B0865">
        <w:trPr>
          <w:trHeight w:val="1082"/>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05" w:type="dxa"/>
          </w:tcPr>
          <w:p w:rsidR="009B0865" w:rsidRPr="006B06CC" w:rsidRDefault="009B0865" w:rsidP="009B086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71"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1082"/>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05" w:type="dxa"/>
          </w:tcPr>
          <w:p w:rsidR="009B0865" w:rsidRPr="008C0E94" w:rsidRDefault="009B0865" w:rsidP="009B086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9B0865" w:rsidRPr="006B06CC" w:rsidRDefault="009B0865" w:rsidP="009B086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71"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830"/>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71" w:type="dxa"/>
          </w:tcPr>
          <w:p w:rsidR="009B0865" w:rsidRDefault="009B0865" w:rsidP="009B0865">
            <w:r w:rsidRPr="00C14554">
              <w:rPr>
                <w:rFonts w:ascii="Times New Roman" w:eastAsia="Times New Roman" w:hAnsi="Times New Roman" w:cs="Times New Roman"/>
                <w:i/>
                <w:sz w:val="24"/>
                <w:szCs w:val="24"/>
              </w:rPr>
              <w:t>По заданию на проектирование</w:t>
            </w:r>
          </w:p>
        </w:tc>
      </w:tr>
      <w:tr w:rsidR="009B0865" w:rsidRPr="006B06CC" w:rsidTr="009B0865">
        <w:trPr>
          <w:trHeight w:val="563"/>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9B0865" w:rsidRPr="006B06CC" w:rsidTr="009B0865">
        <w:trPr>
          <w:trHeight w:val="563"/>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71" w:type="dxa"/>
          </w:tcPr>
          <w:p w:rsidR="009B0865" w:rsidRDefault="009B0865" w:rsidP="009B0865">
            <w:r w:rsidRPr="00201EF7">
              <w:rPr>
                <w:rFonts w:ascii="Times New Roman" w:eastAsia="Times New Roman" w:hAnsi="Times New Roman" w:cs="Times New Roman"/>
                <w:i/>
                <w:sz w:val="24"/>
                <w:szCs w:val="24"/>
              </w:rPr>
              <w:t>По заданию на проектирование</w:t>
            </w:r>
          </w:p>
        </w:tc>
      </w:tr>
      <w:tr w:rsidR="009B0865" w:rsidRPr="006B06CC" w:rsidTr="009B0865">
        <w:trPr>
          <w:trHeight w:val="281"/>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71" w:type="dxa"/>
          </w:tcPr>
          <w:p w:rsidR="009B0865" w:rsidRDefault="009B0865" w:rsidP="009B0865">
            <w:r w:rsidRPr="00201EF7">
              <w:rPr>
                <w:rFonts w:ascii="Times New Roman" w:eastAsia="Times New Roman" w:hAnsi="Times New Roman" w:cs="Times New Roman"/>
                <w:i/>
                <w:sz w:val="24"/>
                <w:szCs w:val="24"/>
              </w:rPr>
              <w:t>По заданию на проектирование</w:t>
            </w:r>
          </w:p>
        </w:tc>
      </w:tr>
      <w:tr w:rsidR="009B0865" w:rsidRPr="006B06CC" w:rsidTr="009B0865">
        <w:trPr>
          <w:trHeight w:val="548"/>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2180"/>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05" w:type="dxa"/>
          </w:tcPr>
          <w:p w:rsidR="009B0865" w:rsidRPr="006B06CC" w:rsidRDefault="009B0865" w:rsidP="009B0865">
            <w:pPr>
              <w:jc w:val="both"/>
              <w:rPr>
                <w:rFonts w:ascii="Times New Roman" w:eastAsia="Times New Roman" w:hAnsi="Times New Roman" w:cs="Times New Roman"/>
                <w:i/>
                <w:sz w:val="24"/>
                <w:szCs w:val="24"/>
              </w:rPr>
            </w:pP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05"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71" w:type="dxa"/>
            <w:vMerge w:val="restart"/>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9B0865" w:rsidRPr="006B06CC" w:rsidTr="009B0865">
        <w:trPr>
          <w:trHeight w:val="1335"/>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05" w:type="dxa"/>
            <w:vMerge/>
          </w:tcPr>
          <w:p w:rsidR="009B0865" w:rsidRPr="006B06CC" w:rsidRDefault="009B0865" w:rsidP="009B0865">
            <w:pPr>
              <w:jc w:val="both"/>
              <w:rPr>
                <w:rFonts w:ascii="Times New Roman" w:eastAsia="Times New Roman" w:hAnsi="Times New Roman" w:cs="Times New Roman"/>
                <w:i/>
                <w:sz w:val="24"/>
                <w:szCs w:val="24"/>
              </w:rPr>
            </w:pPr>
          </w:p>
        </w:tc>
        <w:tc>
          <w:tcPr>
            <w:tcW w:w="3171" w:type="dxa"/>
            <w:vMerge/>
          </w:tcPr>
          <w:p w:rsidR="009B0865" w:rsidRPr="006B06CC" w:rsidRDefault="009B0865" w:rsidP="009B0865">
            <w:pPr>
              <w:jc w:val="both"/>
              <w:rPr>
                <w:rFonts w:ascii="Times New Roman" w:eastAsia="Times New Roman" w:hAnsi="Times New Roman" w:cs="Times New Roman"/>
                <w:i/>
                <w:sz w:val="24"/>
                <w:szCs w:val="24"/>
              </w:rPr>
            </w:pPr>
          </w:p>
        </w:tc>
      </w:tr>
      <w:tr w:rsidR="009B0865" w:rsidRPr="006B06CC" w:rsidTr="009B0865">
        <w:trPr>
          <w:trHeight w:val="563"/>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824"/>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379"/>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364"/>
        </w:trPr>
        <w:tc>
          <w:tcPr>
            <w:tcW w:w="3668" w:type="dxa"/>
          </w:tcPr>
          <w:p w:rsidR="009B0865" w:rsidRPr="006B06CC" w:rsidRDefault="009B0865" w:rsidP="009B0865">
            <w:pPr>
              <w:numPr>
                <w:ilvl w:val="0"/>
                <w:numId w:val="11"/>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9B0865" w:rsidRPr="006B06CC" w:rsidTr="009B0865">
        <w:trPr>
          <w:trHeight w:val="786"/>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9B0865" w:rsidRPr="006B06CC" w:rsidTr="009B0865">
        <w:trPr>
          <w:trHeight w:val="1379"/>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281"/>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916"/>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9B0865" w:rsidRPr="006B06CC" w:rsidTr="009B0865">
        <w:trPr>
          <w:trHeight w:val="1769"/>
        </w:trPr>
        <w:tc>
          <w:tcPr>
            <w:tcW w:w="3668" w:type="dxa"/>
          </w:tcPr>
          <w:p w:rsidR="009B0865" w:rsidRPr="006B06CC" w:rsidRDefault="009B0865" w:rsidP="009B0865">
            <w:pPr>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676" w:type="dxa"/>
            <w:gridSpan w:val="2"/>
          </w:tcPr>
          <w:p w:rsidR="009B0865" w:rsidRPr="006B06CC" w:rsidRDefault="009B0865" w:rsidP="009B086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9B0865" w:rsidRPr="006B06CC" w:rsidTr="009B0865">
        <w:trPr>
          <w:trHeight w:val="1898"/>
        </w:trPr>
        <w:tc>
          <w:tcPr>
            <w:tcW w:w="3668" w:type="dxa"/>
          </w:tcPr>
          <w:p w:rsidR="009B0865" w:rsidRPr="006B06CC" w:rsidRDefault="009B0865" w:rsidP="009B0865">
            <w:pPr>
              <w:numPr>
                <w:ilvl w:val="0"/>
                <w:numId w:val="13"/>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9B0865" w:rsidRPr="006B06CC" w:rsidTr="009B0865">
        <w:trPr>
          <w:trHeight w:val="3917"/>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амбулаторно</w:t>
            </w:r>
            <w:proofErr w:type="gramEnd"/>
            <w:r w:rsidRPr="006B06CC">
              <w:rPr>
                <w:rFonts w:ascii="Times New Roman" w:hAnsi="Times New Roman" w:cs="Times New Roman"/>
                <w:i/>
                <w:sz w:val="24"/>
                <w:szCs w:val="24"/>
              </w:rPr>
              <w:t>-поликлинические учреждения;</w:t>
            </w:r>
          </w:p>
        </w:tc>
        <w:tc>
          <w:tcPr>
            <w:tcW w:w="2505" w:type="dxa"/>
          </w:tcPr>
          <w:p w:rsidR="009B0865"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9B0865" w:rsidRPr="006B06CC" w:rsidRDefault="009B0865" w:rsidP="009B0865">
            <w:pPr>
              <w:jc w:val="both"/>
              <w:rPr>
                <w:rFonts w:ascii="Times New Roman" w:eastAsia="Times New Roman" w:hAnsi="Times New Roman" w:cs="Times New Roman"/>
                <w:i/>
                <w:sz w:val="24"/>
                <w:szCs w:val="24"/>
              </w:rPr>
            </w:pP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B0865" w:rsidRPr="006B06CC" w:rsidTr="009B0865">
        <w:trPr>
          <w:trHeight w:val="548"/>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9B0865" w:rsidRPr="006B06CC" w:rsidTr="009B0865">
        <w:trPr>
          <w:trHeight w:val="815"/>
        </w:trPr>
        <w:tc>
          <w:tcPr>
            <w:tcW w:w="3668" w:type="dxa"/>
          </w:tcPr>
          <w:p w:rsidR="009B0865" w:rsidRPr="006B06CC" w:rsidRDefault="009B0865" w:rsidP="009B086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9B0865" w:rsidRPr="006B06CC" w:rsidTr="009B0865">
        <w:trPr>
          <w:trHeight w:val="2764"/>
        </w:trPr>
        <w:tc>
          <w:tcPr>
            <w:tcW w:w="3668" w:type="dxa"/>
          </w:tcPr>
          <w:p w:rsidR="009B0865" w:rsidRPr="006B06CC" w:rsidRDefault="009B0865" w:rsidP="009B0865">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B0865" w:rsidRPr="006B06CC" w:rsidTr="009B0865">
        <w:trPr>
          <w:trHeight w:val="4390"/>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lastRenderedPageBreak/>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B0865" w:rsidRPr="006B06CC" w:rsidTr="009B0865">
        <w:trPr>
          <w:trHeight w:val="1112"/>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FD5C68">
              <w:rPr>
                <w:rFonts w:ascii="Times New Roman" w:eastAsia="Times New Roman" w:hAnsi="Times New Roman" w:cs="Times New Roman"/>
                <w:i/>
                <w:sz w:val="24"/>
                <w:szCs w:val="24"/>
              </w:rPr>
              <w:t>натура-листов</w:t>
            </w:r>
            <w:proofErr w:type="gramEnd"/>
            <w:r w:rsidRPr="00FD5C68">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9B0865" w:rsidRPr="006B06CC" w:rsidTr="009B0865">
        <w:trPr>
          <w:trHeight w:val="2480"/>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05" w:type="dxa"/>
          </w:tcPr>
          <w:p w:rsidR="009B0865" w:rsidRPr="006B06CC" w:rsidRDefault="009B0865" w:rsidP="009B0865">
            <w:pPr>
              <w:jc w:val="both"/>
              <w:rPr>
                <w:rFonts w:ascii="Times New Roman" w:eastAsia="Times New Roman" w:hAnsi="Times New Roman" w:cs="Times New Roman"/>
                <w:i/>
                <w:sz w:val="24"/>
                <w:szCs w:val="24"/>
              </w:rPr>
            </w:pP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B0865" w:rsidRPr="006B06CC" w:rsidRDefault="009B0865" w:rsidP="009B0865">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300 75 м2 на 1 учащегося</w:t>
            </w:r>
          </w:p>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9B0865" w:rsidRPr="006B06CC" w:rsidTr="009B0865">
        <w:trPr>
          <w:trHeight w:val="578"/>
        </w:trPr>
        <w:tc>
          <w:tcPr>
            <w:tcW w:w="3668" w:type="dxa"/>
          </w:tcPr>
          <w:p w:rsidR="009B0865" w:rsidRPr="006B06CC" w:rsidRDefault="009B0865" w:rsidP="009B0865">
            <w:pPr>
              <w:pStyle w:val="a3"/>
              <w:numPr>
                <w:ilvl w:val="0"/>
                <w:numId w:val="10"/>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05" w:type="dxa"/>
          </w:tcPr>
          <w:p w:rsidR="009B0865" w:rsidRPr="006B06CC" w:rsidRDefault="009B0865" w:rsidP="009B086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71" w:type="dxa"/>
          </w:tcPr>
          <w:p w:rsidR="009B0865" w:rsidRPr="006B06CC" w:rsidRDefault="009B0865" w:rsidP="009B086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9B0865" w:rsidRDefault="009B0865" w:rsidP="009B0865">
      <w:pPr>
        <w:spacing w:after="0"/>
        <w:ind w:firstLine="851"/>
        <w:jc w:val="both"/>
        <w:rPr>
          <w:rFonts w:ascii="Times New Roman" w:eastAsia="Times New Roman" w:hAnsi="Times New Roman" w:cs="Times New Roman"/>
          <w:i/>
          <w:sz w:val="24"/>
          <w:szCs w:val="24"/>
        </w:rPr>
      </w:pP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A59E5" w:rsidRPr="008A59E5">
        <w:rPr>
          <w:rFonts w:ascii="Times New Roman" w:eastAsia="Times New Roman" w:hAnsi="Times New Roman" w:cs="Times New Roman"/>
          <w:i/>
          <w:sz w:val="28"/>
          <w:szCs w:val="28"/>
        </w:rPr>
        <w:t>не подлежат ограничению, определяются в рамках разработки проектной документации</w:t>
      </w:r>
      <w:r w:rsidRPr="009B0865">
        <w:rPr>
          <w:rFonts w:ascii="Times New Roman" w:eastAsia="Times New Roman" w:hAnsi="Times New Roman" w:cs="Times New Roman"/>
          <w:i/>
          <w:sz w:val="28"/>
          <w:szCs w:val="28"/>
        </w:rPr>
        <w:t xml:space="preserve">; </w:t>
      </w:r>
    </w:p>
    <w:p w:rsidR="009B0865" w:rsidRPr="009B0865" w:rsidRDefault="009B0865" w:rsidP="009B0865">
      <w:p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 xml:space="preserve">3) предельное количество этажей зданий, строений, сооружений – 3 этажа; </w:t>
      </w:r>
    </w:p>
    <w:p w:rsidR="003F51A0" w:rsidRDefault="009B0865" w:rsidP="009B0865">
      <w:pPr>
        <w:numPr>
          <w:ilvl w:val="12"/>
          <w:numId w:val="0"/>
        </w:numPr>
        <w:spacing w:after="0"/>
        <w:ind w:firstLine="851"/>
        <w:jc w:val="both"/>
        <w:rPr>
          <w:rFonts w:ascii="Times New Roman" w:eastAsia="Times New Roman" w:hAnsi="Times New Roman" w:cs="Times New Roman"/>
          <w:i/>
          <w:sz w:val="28"/>
          <w:szCs w:val="28"/>
        </w:rPr>
      </w:pPr>
      <w:r w:rsidRPr="009B0865">
        <w:rPr>
          <w:rFonts w:ascii="Times New Roman" w:eastAsia="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A59E5">
        <w:rPr>
          <w:rFonts w:ascii="Times New Roman" w:eastAsia="Times New Roman" w:hAnsi="Times New Roman" w:cs="Times New Roman"/>
          <w:i/>
          <w:sz w:val="28"/>
          <w:szCs w:val="28"/>
        </w:rPr>
        <w:t>8</w:t>
      </w:r>
      <w:r w:rsidRPr="009B0865">
        <w:rPr>
          <w:rFonts w:ascii="Times New Roman" w:eastAsia="Times New Roman" w:hAnsi="Times New Roman" w:cs="Times New Roman"/>
          <w:i/>
          <w:sz w:val="28"/>
          <w:szCs w:val="28"/>
        </w:rPr>
        <w:t>0 %</w:t>
      </w:r>
      <w:r w:rsidR="008A59E5">
        <w:rPr>
          <w:rFonts w:ascii="Times New Roman" w:eastAsia="Times New Roman" w:hAnsi="Times New Roman" w:cs="Times New Roman"/>
          <w:i/>
          <w:sz w:val="28"/>
          <w:szCs w:val="28"/>
        </w:rPr>
        <w:t xml:space="preserve"> </w:t>
      </w:r>
      <w:r w:rsidR="008A59E5" w:rsidRPr="008A59E5">
        <w:rPr>
          <w:rFonts w:ascii="Times New Roman" w:eastAsia="Times New Roman" w:hAnsi="Times New Roman" w:cs="Times New Roman"/>
          <w:i/>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9B0865">
        <w:rPr>
          <w:rFonts w:ascii="Times New Roman" w:eastAsia="Times New Roman" w:hAnsi="Times New Roman" w:cs="Times New Roman"/>
          <w:i/>
          <w:sz w:val="28"/>
          <w:szCs w:val="28"/>
        </w:rPr>
        <w:t>.</w:t>
      </w:r>
    </w:p>
    <w:p w:rsidR="008A59E5" w:rsidRPr="009B0865" w:rsidRDefault="008A59E5" w:rsidP="009B0865">
      <w:pPr>
        <w:numPr>
          <w:ilvl w:val="12"/>
          <w:numId w:val="0"/>
        </w:numPr>
        <w:spacing w:after="0"/>
        <w:ind w:firstLine="851"/>
        <w:jc w:val="both"/>
        <w:rPr>
          <w:rFonts w:ascii="Times New Roman" w:hAnsi="Times New Roman" w:cs="Times New Roman"/>
          <w:i/>
          <w:sz w:val="28"/>
          <w:szCs w:val="28"/>
        </w:rPr>
      </w:pPr>
    </w:p>
    <w:p w:rsidR="008B7250" w:rsidRPr="008F77A6" w:rsidRDefault="008B7250"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46.3</w:t>
      </w:r>
      <w:r w:rsidRPr="008F77A6">
        <w:rPr>
          <w:rFonts w:ascii="Times New Roman" w:hAnsi="Times New Roman" w:cs="Times New Roman"/>
          <w:b/>
          <w:iCs/>
          <w:sz w:val="28"/>
          <w:szCs w:val="28"/>
        </w:rPr>
        <w:t>. Г</w:t>
      </w:r>
      <w:r w:rsidR="00AE7EC0" w:rsidRPr="008F77A6">
        <w:rPr>
          <w:rFonts w:ascii="Times New Roman" w:hAnsi="Times New Roman" w:cs="Times New Roman"/>
          <w:b/>
          <w:iCs/>
          <w:sz w:val="28"/>
          <w:szCs w:val="28"/>
        </w:rPr>
        <w:t>радостроительные регламенты</w:t>
      </w:r>
      <w:r w:rsidRPr="008F77A6">
        <w:rPr>
          <w:rFonts w:ascii="Times New Roman" w:hAnsi="Times New Roman" w:cs="Times New Roman"/>
          <w:b/>
          <w:iCs/>
          <w:sz w:val="28"/>
          <w:szCs w:val="28"/>
        </w:rPr>
        <w:t>.</w:t>
      </w:r>
      <w:r w:rsidR="00AE7EC0" w:rsidRPr="008F77A6">
        <w:rPr>
          <w:rFonts w:ascii="Times New Roman" w:hAnsi="Times New Roman" w:cs="Times New Roman"/>
          <w:b/>
          <w:iCs/>
          <w:sz w:val="28"/>
          <w:szCs w:val="28"/>
        </w:rPr>
        <w:t xml:space="preserve"> </w:t>
      </w:r>
      <w:r w:rsidRPr="008F77A6">
        <w:rPr>
          <w:rFonts w:ascii="Times New Roman" w:hAnsi="Times New Roman" w:cs="Times New Roman"/>
          <w:b/>
          <w:iCs/>
          <w:sz w:val="28"/>
          <w:szCs w:val="28"/>
        </w:rPr>
        <w:t>П</w:t>
      </w:r>
      <w:r w:rsidR="002E0CBA" w:rsidRPr="008F77A6">
        <w:rPr>
          <w:rFonts w:ascii="Times New Roman" w:hAnsi="Times New Roman" w:cs="Times New Roman"/>
          <w:b/>
          <w:iCs/>
          <w:sz w:val="28"/>
          <w:szCs w:val="28"/>
        </w:rPr>
        <w:t>роизводственные зоны</w:t>
      </w:r>
    </w:p>
    <w:p w:rsidR="003A5350" w:rsidRPr="008F77A6" w:rsidRDefault="003A5350" w:rsidP="008F77A6">
      <w:pPr>
        <w:spacing w:after="0"/>
        <w:ind w:firstLine="709"/>
        <w:jc w:val="both"/>
        <w:rPr>
          <w:rFonts w:ascii="Times New Roman" w:hAnsi="Times New Roman" w:cs="Times New Roman"/>
          <w:i/>
          <w:sz w:val="28"/>
          <w:szCs w:val="28"/>
        </w:rPr>
      </w:pPr>
    </w:p>
    <w:p w:rsidR="00172A1F" w:rsidRPr="008F77A6" w:rsidRDefault="00172A1F"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П-1(</w:t>
      </w:r>
      <w:r w:rsidRPr="008F77A6">
        <w:rPr>
          <w:rFonts w:ascii="Times New Roman" w:eastAsia="Times New Roman" w:hAnsi="Times New Roman" w:cs="Times New Roman"/>
          <w:b/>
          <w:bCs/>
          <w:sz w:val="28"/>
          <w:szCs w:val="28"/>
          <w:u w:val="single"/>
          <w:lang w:val="en-US"/>
        </w:rPr>
        <w:t>II</w:t>
      </w:r>
      <w:r w:rsidRPr="008F77A6">
        <w:rPr>
          <w:rFonts w:ascii="Times New Roman" w:eastAsia="Times New Roman" w:hAnsi="Times New Roman" w:cs="Times New Roman"/>
          <w:b/>
          <w:bCs/>
          <w:sz w:val="28"/>
          <w:szCs w:val="28"/>
          <w:u w:val="single"/>
        </w:rPr>
        <w:t xml:space="preserve">) </w:t>
      </w:r>
      <w:r w:rsidR="00B3259A" w:rsidRPr="008F77A6">
        <w:rPr>
          <w:rFonts w:ascii="Times New Roman" w:eastAsia="Times New Roman" w:hAnsi="Times New Roman" w:cs="Times New Roman"/>
          <w:b/>
          <w:bCs/>
          <w:sz w:val="28"/>
          <w:szCs w:val="28"/>
          <w:u w:val="single"/>
        </w:rPr>
        <w:t xml:space="preserve">- </w:t>
      </w:r>
      <w:r w:rsidRPr="008F77A6">
        <w:rPr>
          <w:rFonts w:ascii="Times New Roman" w:eastAsia="Times New Roman" w:hAnsi="Times New Roman" w:cs="Times New Roman"/>
          <w:b/>
          <w:bCs/>
          <w:sz w:val="28"/>
          <w:szCs w:val="28"/>
          <w:u w:val="single"/>
        </w:rPr>
        <w:t xml:space="preserve">Зона производственно-коммунальных объектов </w:t>
      </w:r>
      <w:r w:rsidRPr="008F77A6">
        <w:rPr>
          <w:rFonts w:ascii="Times New Roman" w:eastAsia="Times New Roman" w:hAnsi="Times New Roman" w:cs="Times New Roman"/>
          <w:b/>
          <w:bCs/>
          <w:sz w:val="28"/>
          <w:szCs w:val="28"/>
          <w:u w:val="single"/>
          <w:lang w:val="en-US"/>
        </w:rPr>
        <w:t>II</w:t>
      </w:r>
      <w:r w:rsidR="008C1591" w:rsidRPr="008F77A6">
        <w:rPr>
          <w:rFonts w:ascii="Times New Roman" w:eastAsia="Times New Roman" w:hAnsi="Times New Roman" w:cs="Times New Roman"/>
          <w:b/>
          <w:bCs/>
          <w:sz w:val="28"/>
          <w:szCs w:val="28"/>
          <w:u w:val="single"/>
        </w:rPr>
        <w:t xml:space="preserve"> класса вредности</w:t>
      </w:r>
    </w:p>
    <w:p w:rsidR="00172A1F" w:rsidRPr="008F77A6" w:rsidRDefault="00172A1F"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sidRPr="008F77A6">
        <w:rPr>
          <w:rFonts w:ascii="Times New Roman" w:eastAsia="Times New Roman" w:hAnsi="Times New Roman" w:cs="Times New Roman"/>
          <w:i/>
          <w:sz w:val="28"/>
          <w:szCs w:val="28"/>
          <w:lang w:val="en-US"/>
        </w:rPr>
        <w:t>I</w:t>
      </w:r>
      <w:r w:rsidRPr="008F77A6">
        <w:rPr>
          <w:rFonts w:ascii="Times New Roman" w:eastAsia="Times New Roman" w:hAnsi="Times New Roman" w:cs="Times New Roman"/>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C360AE" w:rsidRDefault="00C360AE" w:rsidP="008F77A6">
      <w:pPr>
        <w:spacing w:after="0"/>
        <w:ind w:firstLine="709"/>
        <w:jc w:val="both"/>
        <w:rPr>
          <w:rFonts w:ascii="Times New Roman" w:eastAsia="Times New Roman" w:hAnsi="Times New Roman" w:cs="Times New Roman"/>
          <w:b/>
          <w:bCs/>
          <w:i/>
          <w:sz w:val="28"/>
          <w:szCs w:val="28"/>
          <w:u w:val="single"/>
        </w:rPr>
      </w:pPr>
    </w:p>
    <w:p w:rsidR="00172A1F" w:rsidRPr="008F77A6" w:rsidRDefault="00172A1F"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r w:rsidRPr="008F77A6">
        <w:rPr>
          <w:rFonts w:ascii="Times New Roman" w:eastAsia="Times New Roman" w:hAnsi="Times New Roman" w:cs="Times New Roman"/>
          <w:b/>
          <w:bCs/>
          <w:sz w:val="28"/>
          <w:szCs w:val="28"/>
          <w:u w:val="single"/>
        </w:rPr>
        <w:t>:</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 класса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II-III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IV-V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proofErr w:type="spellStart"/>
      <w:r w:rsidRPr="008F77A6">
        <w:rPr>
          <w:rFonts w:ascii="Times New Roman" w:eastAsia="Times New Roman" w:hAnsi="Times New Roman" w:cs="Times New Roman"/>
          <w:sz w:val="28"/>
          <w:szCs w:val="28"/>
        </w:rPr>
        <w:t>энергоисточники</w:t>
      </w:r>
      <w:proofErr w:type="spellEnd"/>
      <w:r w:rsidRPr="008F77A6">
        <w:rPr>
          <w:rFonts w:ascii="Times New Roman" w:eastAsia="Times New Roman" w:hAnsi="Times New Roman" w:cs="Times New Roman"/>
          <w:sz w:val="28"/>
          <w:szCs w:val="28"/>
        </w:rPr>
        <w:t xml:space="preserve"> коммунальной инфраструктуры;</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оптовые базы и склады;</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объекты технического и инженерного обеспечения предприятий;</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производственно-лабораторные корпуса;</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 конторы;</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боксового типа, многоэтажные, подземные и наземные гаражи, автостоянки на отдельном земельном участке;</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и автостоянки для постоянного хранения грузовых автомобилей;</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станции технического обслуживания автомобилей, авторемонтные предприятия;</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складского назначения различного профиля;</w:t>
      </w:r>
    </w:p>
    <w:p w:rsidR="00172A1F" w:rsidRPr="008F77A6" w:rsidRDefault="00172A1F" w:rsidP="008F77A6">
      <w:pPr>
        <w:pStyle w:val="nienie"/>
        <w:numPr>
          <w:ilvl w:val="0"/>
          <w:numId w:val="18"/>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технического и инженерного обеспечения предприятий;</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отделения, участковые пункты милиции;</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пожарной охраны;</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сооружения для хранения транспортных средств;</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автосервиса;</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АЗС;</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АГЗС.</w:t>
      </w:r>
    </w:p>
    <w:p w:rsidR="00172A1F" w:rsidRPr="008F77A6" w:rsidRDefault="00172A1F" w:rsidP="008F77A6">
      <w:pPr>
        <w:pStyle w:val="a3"/>
        <w:spacing w:after="0"/>
        <w:ind w:left="0" w:firstLine="709"/>
        <w:jc w:val="both"/>
        <w:rPr>
          <w:rFonts w:ascii="Times New Roman" w:eastAsia="Times New Roman" w:hAnsi="Times New Roman" w:cs="Times New Roman"/>
          <w:sz w:val="28"/>
          <w:szCs w:val="28"/>
        </w:rPr>
      </w:pPr>
    </w:p>
    <w:p w:rsidR="00172A1F" w:rsidRPr="008F77A6" w:rsidRDefault="00172A1F"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r w:rsidRPr="008F77A6">
        <w:rPr>
          <w:rFonts w:ascii="Times New Roman" w:hAnsi="Times New Roman" w:cs="Times New Roman"/>
          <w:b/>
          <w:bCs/>
          <w:i/>
          <w:sz w:val="28"/>
          <w:szCs w:val="28"/>
          <w:u w:val="single"/>
        </w:rPr>
        <w:t>:</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и представительства;</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судебные и юридические органы;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многофункциональные деловые и обслуживающие здания;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кредитно-финансовые учреждения;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спортивно-оздоровительные сооружения для работников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научно-исследовательские и изыскательские организации, связанные с обслуживанием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пункты оказания первой медицинской помощи;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магазины оптовой и мелкооптовой торговли;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рынки промышленных товаров;</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крупные торговые комплексы;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торгово-выставочные комплексы;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милиции;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части;</w:t>
      </w:r>
    </w:p>
    <w:p w:rsidR="00172A1F" w:rsidRPr="008F77A6" w:rsidRDefault="00172A1F" w:rsidP="008F77A6">
      <w:pPr>
        <w:pStyle w:val="a3"/>
        <w:numPr>
          <w:ilvl w:val="0"/>
          <w:numId w:val="15"/>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ветлечебницы.</w:t>
      </w:r>
    </w:p>
    <w:p w:rsidR="00172A1F" w:rsidRPr="008F77A6" w:rsidRDefault="00172A1F" w:rsidP="008F77A6">
      <w:pPr>
        <w:pStyle w:val="a3"/>
        <w:spacing w:after="0"/>
        <w:ind w:left="0" w:firstLine="709"/>
        <w:jc w:val="both"/>
        <w:rPr>
          <w:rFonts w:ascii="Times New Roman" w:eastAsia="Times New Roman" w:hAnsi="Times New Roman" w:cs="Times New Roman"/>
          <w:sz w:val="28"/>
          <w:szCs w:val="28"/>
        </w:rPr>
      </w:pPr>
    </w:p>
    <w:p w:rsidR="00172A1F" w:rsidRPr="008F77A6" w:rsidRDefault="00172A1F"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172A1F" w:rsidRPr="008F77A6" w:rsidRDefault="00172A1F" w:rsidP="008F77A6">
      <w:pPr>
        <w:pStyle w:val="a3"/>
        <w:numPr>
          <w:ilvl w:val="0"/>
          <w:numId w:val="16"/>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общежития, связанные с производством и образованием;</w:t>
      </w:r>
    </w:p>
    <w:p w:rsidR="00172A1F" w:rsidRPr="008F77A6" w:rsidRDefault="00172A1F" w:rsidP="008F77A6">
      <w:pPr>
        <w:pStyle w:val="a3"/>
        <w:numPr>
          <w:ilvl w:val="0"/>
          <w:numId w:val="16"/>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Примечания:</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2A1F" w:rsidRDefault="00172A1F" w:rsidP="008F77A6">
      <w:pPr>
        <w:spacing w:after="0"/>
        <w:ind w:firstLine="709"/>
        <w:jc w:val="both"/>
        <w:rPr>
          <w:rFonts w:ascii="Times New Roman" w:hAnsi="Times New Roman" w:cs="Times New Roman"/>
          <w:i/>
          <w:sz w:val="28"/>
          <w:szCs w:val="28"/>
        </w:rPr>
      </w:pPr>
      <w:r w:rsidRPr="008F77A6">
        <w:rPr>
          <w:rFonts w:ascii="Times New Roman" w:hAnsi="Times New Roman" w:cs="Times New Roman"/>
          <w:i/>
          <w:sz w:val="28"/>
          <w:szCs w:val="28"/>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B0865" w:rsidRDefault="009B0865" w:rsidP="008F77A6">
      <w:pPr>
        <w:spacing w:after="0"/>
        <w:ind w:firstLine="709"/>
        <w:jc w:val="both"/>
        <w:rPr>
          <w:rFonts w:ascii="Times New Roman" w:hAnsi="Times New Roman" w:cs="Times New Roman"/>
          <w:i/>
          <w:sz w:val="28"/>
          <w:szCs w:val="28"/>
        </w:rPr>
      </w:pP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П-1(II)</w:t>
      </w:r>
      <w:r>
        <w:rPr>
          <w:rFonts w:ascii="Times New Roman" w:hAnsi="Times New Roman" w:cs="Times New Roman"/>
          <w:i/>
          <w:sz w:val="28"/>
          <w:szCs w:val="28"/>
        </w:rPr>
        <w:t xml:space="preserve"> </w:t>
      </w:r>
      <w:r w:rsidRPr="009B0865">
        <w:rPr>
          <w:rFonts w:ascii="Times New Roman" w:hAnsi="Times New Roman" w:cs="Times New Roman"/>
          <w:i/>
          <w:sz w:val="28"/>
          <w:szCs w:val="28"/>
        </w:rPr>
        <w:t>включают в себя:</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B0865" w:rsidRPr="008F77A6"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72A1F" w:rsidRPr="008F77A6" w:rsidRDefault="00172A1F" w:rsidP="008F77A6">
      <w:pPr>
        <w:spacing w:after="0"/>
        <w:ind w:firstLine="709"/>
        <w:jc w:val="both"/>
        <w:rPr>
          <w:rFonts w:ascii="Times New Roman" w:hAnsi="Times New Roman" w:cs="Times New Roman"/>
          <w:b/>
          <w:sz w:val="28"/>
          <w:szCs w:val="28"/>
          <w:u w:val="single"/>
        </w:rPr>
      </w:pPr>
    </w:p>
    <w:p w:rsidR="008B7250" w:rsidRPr="008F77A6" w:rsidRDefault="008B7250"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sz w:val="28"/>
          <w:szCs w:val="28"/>
          <w:u w:val="single"/>
        </w:rPr>
        <w:t>П-</w:t>
      </w:r>
      <w:r w:rsidR="00E36969" w:rsidRPr="008F77A6">
        <w:rPr>
          <w:rFonts w:ascii="Times New Roman" w:hAnsi="Times New Roman" w:cs="Times New Roman"/>
          <w:b/>
          <w:sz w:val="28"/>
          <w:szCs w:val="28"/>
          <w:u w:val="single"/>
        </w:rPr>
        <w:t>1(</w:t>
      </w:r>
      <w:r w:rsidR="00E36969" w:rsidRPr="008F77A6">
        <w:rPr>
          <w:rFonts w:ascii="Times New Roman" w:hAnsi="Times New Roman" w:cs="Times New Roman"/>
          <w:b/>
          <w:sz w:val="28"/>
          <w:szCs w:val="28"/>
          <w:u w:val="single"/>
          <w:lang w:val="en-US"/>
        </w:rPr>
        <w:t>III</w:t>
      </w:r>
      <w:r w:rsidR="00E36969" w:rsidRPr="008F77A6">
        <w:rPr>
          <w:rFonts w:ascii="Times New Roman" w:hAnsi="Times New Roman" w:cs="Times New Roman"/>
          <w:b/>
          <w:sz w:val="28"/>
          <w:szCs w:val="28"/>
          <w:u w:val="single"/>
        </w:rPr>
        <w:t>)</w:t>
      </w:r>
      <w:r w:rsidRPr="008F77A6">
        <w:rPr>
          <w:rFonts w:ascii="Times New Roman" w:hAnsi="Times New Roman" w:cs="Times New Roman"/>
          <w:sz w:val="28"/>
          <w:szCs w:val="28"/>
          <w:u w:val="single"/>
        </w:rPr>
        <w:t xml:space="preserve"> </w:t>
      </w:r>
      <w:r w:rsidR="00B3259A" w:rsidRPr="008F77A6">
        <w:rPr>
          <w:rFonts w:ascii="Times New Roman" w:hAnsi="Times New Roman" w:cs="Times New Roman"/>
          <w:sz w:val="28"/>
          <w:szCs w:val="28"/>
          <w:u w:val="single"/>
        </w:rPr>
        <w:t xml:space="preserve">- </w:t>
      </w:r>
      <w:r w:rsidRPr="008F77A6">
        <w:rPr>
          <w:rFonts w:ascii="Times New Roman" w:hAnsi="Times New Roman" w:cs="Times New Roman"/>
          <w:sz w:val="28"/>
          <w:szCs w:val="28"/>
          <w:u w:val="single"/>
        </w:rPr>
        <w:t xml:space="preserve"> </w:t>
      </w:r>
      <w:r w:rsidRPr="008F77A6">
        <w:rPr>
          <w:rFonts w:ascii="Times New Roman" w:hAnsi="Times New Roman" w:cs="Times New Roman"/>
          <w:b/>
          <w:bCs/>
          <w:sz w:val="28"/>
          <w:szCs w:val="28"/>
          <w:u w:val="single"/>
        </w:rPr>
        <w:t>З</w:t>
      </w:r>
      <w:r w:rsidR="001D3F4B" w:rsidRPr="008F77A6">
        <w:rPr>
          <w:rFonts w:ascii="Times New Roman" w:hAnsi="Times New Roman" w:cs="Times New Roman"/>
          <w:b/>
          <w:bCs/>
          <w:sz w:val="28"/>
          <w:szCs w:val="28"/>
          <w:u w:val="single"/>
        </w:rPr>
        <w:t xml:space="preserve">она производственно-коммунальных объектов </w:t>
      </w:r>
      <w:r w:rsidRPr="008F77A6">
        <w:rPr>
          <w:rFonts w:ascii="Times New Roman" w:hAnsi="Times New Roman" w:cs="Times New Roman"/>
          <w:b/>
          <w:bCs/>
          <w:sz w:val="28"/>
          <w:szCs w:val="28"/>
          <w:u w:val="single"/>
        </w:rPr>
        <w:t xml:space="preserve">III </w:t>
      </w:r>
      <w:r w:rsidR="001D3F4B" w:rsidRPr="008F77A6">
        <w:rPr>
          <w:rFonts w:ascii="Times New Roman" w:hAnsi="Times New Roman" w:cs="Times New Roman"/>
          <w:b/>
          <w:bCs/>
          <w:sz w:val="28"/>
          <w:szCs w:val="28"/>
          <w:u w:val="single"/>
        </w:rPr>
        <w:t>класса вредности</w:t>
      </w:r>
    </w:p>
    <w:p w:rsidR="008B7250" w:rsidRPr="008F77A6" w:rsidRDefault="008B7250" w:rsidP="008F77A6">
      <w:pPr>
        <w:spacing w:after="0"/>
        <w:ind w:firstLine="709"/>
        <w:jc w:val="both"/>
        <w:rPr>
          <w:rFonts w:ascii="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sidRPr="008F77A6">
        <w:rPr>
          <w:rFonts w:ascii="Times New Roman" w:eastAsia="Times New Roman" w:hAnsi="Times New Roman" w:cs="Times New Roman"/>
          <w:i/>
          <w:sz w:val="28"/>
          <w:szCs w:val="28"/>
          <w:lang w:val="en-US"/>
        </w:rPr>
        <w:t>II</w:t>
      </w:r>
      <w:r w:rsidRPr="008F77A6">
        <w:rPr>
          <w:rFonts w:ascii="Times New Roman" w:eastAsia="Times New Roman" w:hAnsi="Times New Roman" w:cs="Times New Roman"/>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96973" w:rsidRDefault="00D96973"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объекты складского назначения III класса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IV-V классов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proofErr w:type="spellStart"/>
      <w:r w:rsidRPr="008F77A6">
        <w:rPr>
          <w:rFonts w:ascii="Times New Roman" w:eastAsia="Times New Roman" w:hAnsi="Times New Roman" w:cs="Times New Roman"/>
          <w:sz w:val="28"/>
          <w:szCs w:val="28"/>
        </w:rPr>
        <w:t>энергоисточники</w:t>
      </w:r>
      <w:proofErr w:type="spellEnd"/>
      <w:r w:rsidRPr="008F77A6">
        <w:rPr>
          <w:rFonts w:ascii="Times New Roman" w:eastAsia="Times New Roman" w:hAnsi="Times New Roman" w:cs="Times New Roman"/>
          <w:sz w:val="28"/>
          <w:szCs w:val="28"/>
        </w:rPr>
        <w:t xml:space="preserve"> коммунальной инфраструктуры;</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оптовые базы и склады;</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сооружения для хранения транспортных средств;</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автотранспортные предприятия;</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автобусные парки;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АЗС;</w:t>
      </w:r>
    </w:p>
    <w:p w:rsidR="008B7250" w:rsidRPr="008F77A6" w:rsidRDefault="008B7250" w:rsidP="008F77A6">
      <w:pPr>
        <w:pStyle w:val="a3"/>
        <w:numPr>
          <w:ilvl w:val="0"/>
          <w:numId w:val="20"/>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АГЗС.</w:t>
      </w:r>
    </w:p>
    <w:p w:rsidR="002E0CBA" w:rsidRPr="008F77A6" w:rsidRDefault="002E0CBA"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и представительства;</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судебные и юридические органы;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многофункциональные деловые и обслуживающие здания;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кредитно-финансовые учреждения;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спортивно-оздоровительные сооружения для работников предприятий;</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научно-исследовательские и изыскательские организации;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магазины оптовой и мелкооптовой торговли;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рынки промышленных товаров;</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крупные торговые комплексы;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торгово-выставочные комплексы;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временные торговые объекты;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отделения, участковые пункты </w:t>
      </w:r>
      <w:r w:rsidR="001A652A" w:rsidRPr="008F77A6">
        <w:rPr>
          <w:rFonts w:ascii="Times New Roman" w:eastAsia="Times New Roman" w:hAnsi="Times New Roman" w:cs="Times New Roman"/>
          <w:sz w:val="28"/>
          <w:szCs w:val="28"/>
        </w:rPr>
        <w:t>полиц</w:t>
      </w:r>
      <w:r w:rsidRPr="008F77A6">
        <w:rPr>
          <w:rFonts w:ascii="Times New Roman" w:eastAsia="Times New Roman" w:hAnsi="Times New Roman" w:cs="Times New Roman"/>
          <w:sz w:val="28"/>
          <w:szCs w:val="28"/>
        </w:rPr>
        <w:t>ии;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части;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антенны сотовой, радиорелейной, спутниковой связи;</w:t>
      </w:r>
    </w:p>
    <w:p w:rsidR="008B7250" w:rsidRPr="008F77A6" w:rsidRDefault="008B7250" w:rsidP="008F77A6">
      <w:pPr>
        <w:pStyle w:val="a3"/>
        <w:numPr>
          <w:ilvl w:val="0"/>
          <w:numId w:val="21"/>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ветлечебницы с содержанием животных;</w:t>
      </w:r>
    </w:p>
    <w:p w:rsidR="008B7250" w:rsidRPr="008F77A6" w:rsidRDefault="008B7250" w:rsidP="008F77A6">
      <w:pPr>
        <w:pStyle w:val="a3"/>
        <w:numPr>
          <w:ilvl w:val="0"/>
          <w:numId w:val="21"/>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ветеринарные приемные пункты.</w:t>
      </w:r>
    </w:p>
    <w:p w:rsidR="008B7250" w:rsidRPr="008F77A6" w:rsidRDefault="008B7250" w:rsidP="008F77A6">
      <w:pPr>
        <w:pStyle w:val="a3"/>
        <w:spacing w:after="0"/>
        <w:ind w:left="0" w:firstLine="709"/>
        <w:jc w:val="both"/>
        <w:rPr>
          <w:rFonts w:ascii="Times New Roman" w:eastAsia="Times New Roman" w:hAnsi="Times New Roman" w:cs="Times New Roman"/>
          <w:sz w:val="28"/>
          <w:szCs w:val="28"/>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8B7250" w:rsidRPr="008F77A6" w:rsidRDefault="008B7250" w:rsidP="008F77A6">
      <w:pPr>
        <w:pStyle w:val="a3"/>
        <w:numPr>
          <w:ilvl w:val="0"/>
          <w:numId w:val="2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общежития, связанные с производством и образованием;</w:t>
      </w:r>
    </w:p>
    <w:p w:rsidR="008B7250" w:rsidRPr="008F77A6" w:rsidRDefault="008B7250" w:rsidP="008F77A6">
      <w:pPr>
        <w:pStyle w:val="a3"/>
        <w:numPr>
          <w:ilvl w:val="0"/>
          <w:numId w:val="2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1D3F4B" w:rsidRPr="008F77A6" w:rsidRDefault="001D3F4B" w:rsidP="008F77A6">
      <w:pPr>
        <w:pStyle w:val="a3"/>
        <w:spacing w:after="0"/>
        <w:ind w:left="0" w:firstLine="709"/>
        <w:jc w:val="both"/>
        <w:rPr>
          <w:rFonts w:ascii="Times New Roman" w:hAnsi="Times New Roman" w:cs="Times New Roman"/>
          <w:i/>
          <w:sz w:val="28"/>
          <w:szCs w:val="28"/>
        </w:rPr>
      </w:pP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П-1(III) включают в себя:</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B0865" w:rsidRPr="009B0865" w:rsidRDefault="009B0865" w:rsidP="009B0865">
      <w:pPr>
        <w:spacing w:after="0"/>
        <w:ind w:firstLine="709"/>
        <w:jc w:val="both"/>
        <w:rPr>
          <w:rFonts w:ascii="Times New Roman" w:hAnsi="Times New Roman" w:cs="Times New Roman"/>
          <w:i/>
          <w:sz w:val="28"/>
          <w:szCs w:val="28"/>
        </w:rPr>
      </w:pPr>
      <w:r w:rsidRPr="009B0865">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B7250" w:rsidRPr="008F77A6" w:rsidRDefault="009B0865" w:rsidP="009B0865">
      <w:pPr>
        <w:spacing w:after="0"/>
        <w:ind w:firstLine="709"/>
        <w:jc w:val="both"/>
        <w:rPr>
          <w:rFonts w:ascii="Times New Roman" w:eastAsia="Times New Roman" w:hAnsi="Times New Roman" w:cs="Times New Roman"/>
          <w:sz w:val="28"/>
          <w:szCs w:val="28"/>
        </w:rPr>
      </w:pPr>
      <w:r w:rsidRPr="009B0865">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B7250" w:rsidRPr="008F77A6" w:rsidRDefault="008B7250"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sz w:val="28"/>
          <w:szCs w:val="28"/>
          <w:u w:val="single"/>
        </w:rPr>
        <w:lastRenderedPageBreak/>
        <w:t>П-</w:t>
      </w:r>
      <w:r w:rsidR="00172A1F" w:rsidRPr="008F77A6">
        <w:rPr>
          <w:rFonts w:ascii="Times New Roman" w:hAnsi="Times New Roman" w:cs="Times New Roman"/>
          <w:b/>
          <w:sz w:val="28"/>
          <w:szCs w:val="28"/>
          <w:u w:val="single"/>
        </w:rPr>
        <w:t>1(</w:t>
      </w:r>
      <w:r w:rsidR="00172A1F" w:rsidRPr="008F77A6">
        <w:rPr>
          <w:rFonts w:ascii="Times New Roman" w:hAnsi="Times New Roman" w:cs="Times New Roman"/>
          <w:b/>
          <w:sz w:val="28"/>
          <w:szCs w:val="28"/>
          <w:u w:val="single"/>
          <w:lang w:val="en-US"/>
        </w:rPr>
        <w:t>IV</w:t>
      </w:r>
      <w:r w:rsidR="00172A1F" w:rsidRPr="008F77A6">
        <w:rPr>
          <w:rFonts w:ascii="Times New Roman" w:hAnsi="Times New Roman" w:cs="Times New Roman"/>
          <w:b/>
          <w:sz w:val="28"/>
          <w:szCs w:val="28"/>
          <w:u w:val="single"/>
        </w:rPr>
        <w:t>)</w:t>
      </w:r>
      <w:r w:rsidR="00B3259A" w:rsidRPr="008F77A6">
        <w:rPr>
          <w:rFonts w:ascii="Times New Roman" w:hAnsi="Times New Roman" w:cs="Times New Roman"/>
          <w:b/>
          <w:sz w:val="28"/>
          <w:szCs w:val="28"/>
          <w:u w:val="single"/>
        </w:rPr>
        <w:t xml:space="preserve"> -</w:t>
      </w:r>
      <w:r w:rsidRPr="008F77A6">
        <w:rPr>
          <w:rFonts w:ascii="Times New Roman" w:hAnsi="Times New Roman" w:cs="Times New Roman"/>
          <w:sz w:val="28"/>
          <w:szCs w:val="28"/>
          <w:u w:val="single"/>
        </w:rPr>
        <w:t xml:space="preserve"> </w:t>
      </w:r>
      <w:r w:rsidRPr="008F77A6">
        <w:rPr>
          <w:rFonts w:ascii="Times New Roman" w:hAnsi="Times New Roman" w:cs="Times New Roman"/>
          <w:b/>
          <w:bCs/>
          <w:sz w:val="28"/>
          <w:szCs w:val="28"/>
          <w:u w:val="single"/>
        </w:rPr>
        <w:t>З</w:t>
      </w:r>
      <w:r w:rsidR="00501B04" w:rsidRPr="008F77A6">
        <w:rPr>
          <w:rFonts w:ascii="Times New Roman" w:hAnsi="Times New Roman" w:cs="Times New Roman"/>
          <w:b/>
          <w:bCs/>
          <w:sz w:val="28"/>
          <w:szCs w:val="28"/>
          <w:u w:val="single"/>
        </w:rPr>
        <w:t>она производстве</w:t>
      </w:r>
      <w:r w:rsidR="00B36605" w:rsidRPr="008F77A6">
        <w:rPr>
          <w:rFonts w:ascii="Times New Roman" w:hAnsi="Times New Roman" w:cs="Times New Roman"/>
          <w:b/>
          <w:bCs/>
          <w:sz w:val="28"/>
          <w:szCs w:val="28"/>
          <w:u w:val="single"/>
        </w:rPr>
        <w:t xml:space="preserve">нно-коммунальных объектов </w:t>
      </w:r>
      <w:r w:rsidRPr="008F77A6">
        <w:rPr>
          <w:rFonts w:ascii="Times New Roman" w:hAnsi="Times New Roman" w:cs="Times New Roman"/>
          <w:b/>
          <w:bCs/>
          <w:sz w:val="28"/>
          <w:szCs w:val="28"/>
          <w:u w:val="single"/>
        </w:rPr>
        <w:t xml:space="preserve">IV </w:t>
      </w:r>
      <w:r w:rsidR="008C1591" w:rsidRPr="008F77A6">
        <w:rPr>
          <w:rFonts w:ascii="Times New Roman" w:hAnsi="Times New Roman" w:cs="Times New Roman"/>
          <w:b/>
          <w:bCs/>
          <w:sz w:val="28"/>
          <w:szCs w:val="28"/>
          <w:u w:val="single"/>
        </w:rPr>
        <w:t>классов вредности</w:t>
      </w:r>
    </w:p>
    <w:p w:rsidR="008B7250" w:rsidRPr="00141862" w:rsidRDefault="008B7250" w:rsidP="008F77A6">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61F4D" w:rsidRDefault="00161F4D" w:rsidP="008F77A6">
      <w:pPr>
        <w:spacing w:after="0"/>
        <w:ind w:firstLine="709"/>
        <w:jc w:val="both"/>
        <w:rPr>
          <w:rFonts w:ascii="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промышленные предприятия и коммунально-складские организации IV-V классов вредности;</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складского назначения IV-V классов вредности;</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proofErr w:type="spellStart"/>
      <w:r w:rsidRPr="008F77A6">
        <w:rPr>
          <w:rFonts w:ascii="Times New Roman" w:hAnsi="Times New Roman" w:cs="Times New Roman"/>
          <w:sz w:val="28"/>
          <w:szCs w:val="28"/>
        </w:rPr>
        <w:t>энергоисточники</w:t>
      </w:r>
      <w:proofErr w:type="spellEnd"/>
      <w:r w:rsidRPr="008F77A6">
        <w:rPr>
          <w:rFonts w:ascii="Times New Roman" w:hAnsi="Times New Roman" w:cs="Times New Roman"/>
          <w:sz w:val="28"/>
          <w:szCs w:val="28"/>
        </w:rPr>
        <w:t xml:space="preserve"> коммунальной инфраструктуры;</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оптовые базы и склады;</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сооружения для хранения транспортных средств;</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автосервиса;</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АЗС;</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АГЗС.</w:t>
      </w:r>
    </w:p>
    <w:p w:rsidR="008B7250" w:rsidRPr="008F77A6" w:rsidRDefault="001D3F4B"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и общественные учреждения и организации локального значения;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 и представительства;</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судебные и юридические органы;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многофункциональные деловые и обслуживающие здания;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кредитно-финансовые учреждения;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спортивно-оздоровительные сооружения для работников предприятий;</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проектные, научно-исследовательские и изыскательские организации;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предприятия, магазины оптовой и мелкооптовой торговли;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рынки промышленных товаров;</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крупные торговые комплексы;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торгово-выставочные комплексы;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магазины;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временные торговые объекты;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бытового обслуживания;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жилищно-коммунального хозяйства;</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отдельно-стоящие УВД, РОВД, отделы ГИБДД, военные комиссариаты (районные и городские);</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пожарные части;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ветлечебницы.</w:t>
      </w:r>
    </w:p>
    <w:p w:rsidR="008B7250" w:rsidRPr="008F77A6" w:rsidRDefault="008B7250" w:rsidP="008F77A6">
      <w:pPr>
        <w:pStyle w:val="a3"/>
        <w:spacing w:after="0"/>
        <w:ind w:left="0" w:firstLine="709"/>
        <w:jc w:val="both"/>
        <w:rPr>
          <w:rFonts w:ascii="Times New Roman" w:hAnsi="Times New Roman" w:cs="Times New Roman"/>
          <w:sz w:val="28"/>
          <w:szCs w:val="28"/>
        </w:rPr>
      </w:pP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B7250" w:rsidRPr="008F77A6" w:rsidRDefault="008B7250" w:rsidP="008F77A6">
      <w:pPr>
        <w:pStyle w:val="a3"/>
        <w:numPr>
          <w:ilvl w:val="0"/>
          <w:numId w:val="2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общежития, связанные с производством и образованием;</w:t>
      </w:r>
    </w:p>
    <w:p w:rsidR="008B7250" w:rsidRPr="008F77A6" w:rsidRDefault="008B7250" w:rsidP="008F77A6">
      <w:pPr>
        <w:pStyle w:val="a3"/>
        <w:numPr>
          <w:ilvl w:val="0"/>
          <w:numId w:val="2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гостиницы.</w:t>
      </w:r>
    </w:p>
    <w:p w:rsidR="003A463D" w:rsidRPr="008F77A6" w:rsidRDefault="003A463D" w:rsidP="008F77A6">
      <w:pPr>
        <w:pStyle w:val="a3"/>
        <w:spacing w:after="0"/>
        <w:ind w:left="0" w:firstLine="709"/>
        <w:jc w:val="both"/>
        <w:rPr>
          <w:rFonts w:ascii="Times New Roman" w:hAnsi="Times New Roman" w:cs="Times New Roman"/>
          <w:sz w:val="28"/>
          <w:szCs w:val="28"/>
        </w:rPr>
      </w:pPr>
    </w:p>
    <w:p w:rsidR="009B0865" w:rsidRPr="009B0865" w:rsidRDefault="009B0865" w:rsidP="009B0865">
      <w:pPr>
        <w:pStyle w:val="a3"/>
        <w:spacing w:after="0"/>
        <w:ind w:left="0" w:firstLine="709"/>
        <w:jc w:val="both"/>
        <w:rPr>
          <w:rFonts w:ascii="Times New Roman" w:hAnsi="Times New Roman" w:cs="Times New Roman"/>
          <w:i/>
          <w:sz w:val="28"/>
          <w:szCs w:val="28"/>
        </w:rPr>
      </w:pPr>
      <w:r w:rsidRPr="009B0865">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П-1(IV) включают в себя:</w:t>
      </w:r>
    </w:p>
    <w:p w:rsidR="009B0865" w:rsidRPr="009B0865" w:rsidRDefault="009B0865" w:rsidP="009B0865">
      <w:pPr>
        <w:pStyle w:val="a3"/>
        <w:spacing w:after="0"/>
        <w:ind w:left="0" w:firstLine="709"/>
        <w:jc w:val="both"/>
        <w:rPr>
          <w:rFonts w:ascii="Times New Roman" w:hAnsi="Times New Roman" w:cs="Times New Roman"/>
          <w:i/>
          <w:sz w:val="28"/>
          <w:szCs w:val="28"/>
        </w:rPr>
      </w:pPr>
      <w:r w:rsidRPr="009B0865">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B0865" w:rsidRPr="009B0865" w:rsidRDefault="009B0865" w:rsidP="009B0865">
      <w:pPr>
        <w:pStyle w:val="a3"/>
        <w:spacing w:after="0"/>
        <w:ind w:left="0" w:firstLine="709"/>
        <w:jc w:val="both"/>
        <w:rPr>
          <w:rFonts w:ascii="Times New Roman" w:hAnsi="Times New Roman" w:cs="Times New Roman"/>
          <w:i/>
          <w:sz w:val="28"/>
          <w:szCs w:val="28"/>
        </w:rPr>
      </w:pPr>
      <w:r w:rsidRPr="009B0865">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B0865" w:rsidRPr="009B0865" w:rsidRDefault="009B0865" w:rsidP="009B0865">
      <w:pPr>
        <w:pStyle w:val="a3"/>
        <w:spacing w:after="0"/>
        <w:ind w:left="0" w:firstLine="709"/>
        <w:jc w:val="both"/>
        <w:rPr>
          <w:rFonts w:ascii="Times New Roman" w:hAnsi="Times New Roman" w:cs="Times New Roman"/>
          <w:i/>
          <w:sz w:val="28"/>
          <w:szCs w:val="28"/>
        </w:rPr>
      </w:pPr>
      <w:r w:rsidRPr="009B0865">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3259A" w:rsidRPr="008F77A6" w:rsidRDefault="009B0865" w:rsidP="009B0865">
      <w:pPr>
        <w:pStyle w:val="a3"/>
        <w:spacing w:after="0"/>
        <w:ind w:left="0" w:firstLine="709"/>
        <w:jc w:val="both"/>
        <w:rPr>
          <w:rFonts w:ascii="Times New Roman" w:hAnsi="Times New Roman" w:cs="Times New Roman"/>
          <w:b/>
          <w:bCs/>
          <w:sz w:val="28"/>
          <w:szCs w:val="28"/>
          <w:u w:val="single"/>
        </w:rPr>
      </w:pPr>
      <w:r w:rsidRPr="009B0865">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9B0865">
        <w:rPr>
          <w:rFonts w:ascii="Times New Roman" w:hAnsi="Times New Roman" w:cs="Times New Roman"/>
          <w:i/>
          <w:sz w:val="28"/>
          <w:szCs w:val="28"/>
        </w:rPr>
        <w:lastRenderedPageBreak/>
        <w:t>которая может быть застроена, ко всей площади земельного участка – 80 %.</w:t>
      </w:r>
    </w:p>
    <w:p w:rsidR="00A43EC7" w:rsidRPr="008F77A6" w:rsidRDefault="00A43EC7" w:rsidP="008F77A6">
      <w:pPr>
        <w:pStyle w:val="a3"/>
        <w:spacing w:after="0"/>
        <w:ind w:left="0"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П-2 </w:t>
      </w:r>
      <w:r w:rsidR="00B3259A" w:rsidRPr="008F77A6">
        <w:rPr>
          <w:rFonts w:ascii="Times New Roman" w:hAnsi="Times New Roman" w:cs="Times New Roman"/>
          <w:b/>
          <w:bCs/>
          <w:sz w:val="28"/>
          <w:szCs w:val="28"/>
          <w:u w:val="single"/>
        </w:rPr>
        <w:t xml:space="preserve">- </w:t>
      </w:r>
      <w:r w:rsidRPr="008F77A6">
        <w:rPr>
          <w:rFonts w:ascii="Times New Roman" w:hAnsi="Times New Roman" w:cs="Times New Roman"/>
          <w:b/>
          <w:bCs/>
          <w:sz w:val="28"/>
          <w:szCs w:val="28"/>
          <w:u w:val="single"/>
        </w:rPr>
        <w:t>Коммунально-складская зона</w:t>
      </w:r>
    </w:p>
    <w:p w:rsidR="00A43EC7" w:rsidRPr="00141862" w:rsidRDefault="00C14061" w:rsidP="008F77A6">
      <w:pPr>
        <w:pStyle w:val="a3"/>
        <w:spacing w:after="0"/>
        <w:ind w:left="0" w:firstLine="709"/>
        <w:jc w:val="both"/>
        <w:rPr>
          <w:rFonts w:ascii="Times New Roman" w:hAnsi="Times New Roman" w:cs="Times New Roman"/>
          <w:bCs/>
          <w:i/>
          <w:sz w:val="28"/>
          <w:szCs w:val="28"/>
        </w:rPr>
      </w:pPr>
      <w:r w:rsidRPr="00141862">
        <w:rPr>
          <w:rFonts w:ascii="Times New Roman" w:hAnsi="Times New Roman" w:cs="Times New Roman"/>
          <w:bCs/>
          <w:i/>
          <w:sz w:val="28"/>
          <w:szCs w:val="28"/>
        </w:rPr>
        <w:t>З</w:t>
      </w:r>
      <w:r w:rsidR="00A43EC7" w:rsidRPr="00141862">
        <w:rPr>
          <w:rFonts w:ascii="Times New Roman" w:hAnsi="Times New Roman" w:cs="Times New Roman"/>
          <w:bCs/>
          <w:i/>
          <w:sz w:val="28"/>
          <w:szCs w:val="28"/>
        </w:rPr>
        <w:t xml:space="preserve">оны </w:t>
      </w:r>
      <w:r w:rsidRPr="00141862">
        <w:rPr>
          <w:rFonts w:ascii="Times New Roman" w:hAnsi="Times New Roman" w:cs="Times New Roman"/>
          <w:bCs/>
          <w:i/>
          <w:sz w:val="28"/>
          <w:szCs w:val="28"/>
        </w:rPr>
        <w:t xml:space="preserve">предназначена для </w:t>
      </w:r>
      <w:r w:rsidR="00A43EC7" w:rsidRPr="00141862">
        <w:rPr>
          <w:rFonts w:ascii="Times New Roman" w:hAnsi="Times New Roman" w:cs="Times New Roman"/>
          <w:bCs/>
          <w:i/>
          <w:sz w:val="28"/>
          <w:szCs w:val="28"/>
        </w:rPr>
        <w:t>размещения объектов инжене</w:t>
      </w:r>
      <w:r w:rsidRPr="00141862">
        <w:rPr>
          <w:rFonts w:ascii="Times New Roman" w:hAnsi="Times New Roman" w:cs="Times New Roman"/>
          <w:bCs/>
          <w:i/>
          <w:sz w:val="28"/>
          <w:szCs w:val="28"/>
        </w:rPr>
        <w:t>рно-коммунальной инфраструктуры</w:t>
      </w:r>
      <w:r w:rsidR="00A43EC7" w:rsidRPr="00141862">
        <w:rPr>
          <w:rFonts w:ascii="Times New Roman" w:hAnsi="Times New Roman" w:cs="Times New Roman"/>
          <w:bCs/>
          <w:i/>
          <w:sz w:val="28"/>
          <w:szCs w:val="28"/>
        </w:rPr>
        <w:t>, объектов транспорта, объектов оптовой торговли.</w:t>
      </w:r>
    </w:p>
    <w:p w:rsidR="00D96973" w:rsidRDefault="00D96973" w:rsidP="008F77A6">
      <w:pPr>
        <w:pStyle w:val="a3"/>
        <w:spacing w:after="0"/>
        <w:ind w:left="0" w:firstLine="709"/>
        <w:jc w:val="both"/>
        <w:rPr>
          <w:rFonts w:ascii="Times New Roman" w:hAnsi="Times New Roman" w:cs="Times New Roman"/>
          <w:b/>
          <w:bCs/>
          <w:i/>
          <w:sz w:val="28"/>
          <w:szCs w:val="28"/>
          <w:u w:val="single"/>
        </w:rPr>
      </w:pPr>
    </w:p>
    <w:p w:rsidR="00A43EC7" w:rsidRPr="008F77A6" w:rsidRDefault="00A43EC7" w:rsidP="008F77A6">
      <w:pPr>
        <w:pStyle w:val="a3"/>
        <w:spacing w:after="0"/>
        <w:ind w:left="0" w:firstLine="709"/>
        <w:jc w:val="both"/>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Основные разрешенные виды использования</w:t>
      </w:r>
      <w:r w:rsidRPr="008F77A6">
        <w:rPr>
          <w:rFonts w:ascii="Times New Roman" w:hAnsi="Times New Roman" w:cs="Times New Roman"/>
          <w:b/>
          <w:i/>
          <w:sz w:val="28"/>
          <w:szCs w:val="28"/>
          <w:u w:val="single"/>
        </w:rPr>
        <w:t>:</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пищевые предприятия заготовочные,</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тепловые электростанции и районные котельные, работающие на газовом и газо-мазутном топливе (последний - как резервный),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хранилища фруктов, овощей, картофеля, зерна,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материальные склады,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базы для сбора утильсырья,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склады временного хранения утильсырья без переработки,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по обслуживанию легковых, грузовых автомобилей с количеством постов не более 10,</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автомобильные стоянки грузового и легкового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механизированные транспортные парки по очистке территории,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стоянки (парки) грузового междугородного автотранспорта,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стоянки специального транспорта по уборке улиц и территорий,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proofErr w:type="spellStart"/>
      <w:r w:rsidRPr="008F77A6">
        <w:rPr>
          <w:rFonts w:ascii="Times New Roman" w:hAnsi="Times New Roman" w:cs="Times New Roman"/>
          <w:sz w:val="28"/>
          <w:szCs w:val="28"/>
        </w:rPr>
        <w:t>отстойно</w:t>
      </w:r>
      <w:proofErr w:type="spellEnd"/>
      <w:r w:rsidRPr="008F77A6">
        <w:rPr>
          <w:rFonts w:ascii="Times New Roman" w:hAnsi="Times New Roman" w:cs="Times New Roman"/>
          <w:sz w:val="28"/>
          <w:szCs w:val="28"/>
        </w:rPr>
        <w:t>-разворотные площадки общественного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станции технического обслуживания легковых автомобилей до 5 постов (без малярно-жестяных работ),</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коммерческие гаражи наземные и подземные, открытые стоянки краткосрочного хранения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гаражные кооперативы, гаражные сооружения, места долговременного хранения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автобусные и таксомоторные парки,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парки грузового автомобильного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авторемонтные предприятия,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автозаправочные станции для заправки грузового и легкового автотранспорта,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мойки грузовых и легковых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химчистки,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прачечные,</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банно-прачечные комбинаты,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ветлечебницы с содержанием животных,</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мусороперегрузочные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пожарные депо,</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подстанции скорой помощи с громкоговорящей связью,</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торговые комплексы, мелкооптовые рынки, продовольственные рынки и рынки промышленных товаров,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мастерские  и предприятия по ремонту быто</w:t>
      </w:r>
      <w:r w:rsidR="00C573BB">
        <w:rPr>
          <w:rFonts w:ascii="Times New Roman" w:hAnsi="Times New Roman" w:cs="Times New Roman"/>
          <w:sz w:val="28"/>
          <w:szCs w:val="28"/>
        </w:rPr>
        <w:t>вой техники, часов, обуви,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автоматические телефонные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объекты торговли и общественного питания.</w:t>
      </w:r>
    </w:p>
    <w:p w:rsidR="00A43EC7" w:rsidRPr="008F77A6" w:rsidRDefault="00A43EC7" w:rsidP="008F77A6">
      <w:pPr>
        <w:pStyle w:val="a3"/>
        <w:spacing w:after="0"/>
        <w:ind w:left="0" w:firstLine="709"/>
        <w:jc w:val="both"/>
        <w:rPr>
          <w:rFonts w:ascii="Times New Roman" w:hAnsi="Times New Roman" w:cs="Times New Roman"/>
          <w:sz w:val="28"/>
          <w:szCs w:val="28"/>
        </w:rPr>
      </w:pPr>
    </w:p>
    <w:p w:rsidR="00A43EC7" w:rsidRPr="008F77A6" w:rsidRDefault="00A43EC7" w:rsidP="008F77A6">
      <w:pPr>
        <w:pStyle w:val="a3"/>
        <w:spacing w:after="0"/>
        <w:ind w:left="0" w:firstLine="709"/>
        <w:jc w:val="both"/>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r w:rsidRPr="008F77A6">
        <w:rPr>
          <w:rFonts w:ascii="Times New Roman" w:hAnsi="Times New Roman" w:cs="Times New Roman"/>
          <w:b/>
          <w:i/>
          <w:sz w:val="28"/>
          <w:szCs w:val="28"/>
          <w:u w:val="single"/>
        </w:rPr>
        <w:t>:</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заведения среднего специального образования,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клубы (залы встреч и собраний) многоцелевого и специализированного назначения,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библиотеки, архивы, информационные центры,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музеи, выставочные залы,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спортплощадки,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аптеки,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поликлиники,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пункты первой медицинской помощи,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магазины товаров первой необходимости,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бытового обслуживания, художественные мастерские, мастерские изделий народных промыслов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почтовые отделения, телефонные и телеграфные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банно - оздоровительные комплексы,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кафе, закусочные, столовые (без или с ограниченным ассортиментом алкогольных напитков),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административные организации, офисы, конторы различных организаций, фирм, компаний,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научные, проектные и конструкторские организации за исключением лабораторий биологического профиля или индустриальных технологий,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 научные, проектные и конструкторские организации, включая лаборатории биологического профиля или индустриальных технологий,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издательства и редакционные офисы с типографиями,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станции скорой помощи,</w:t>
      </w:r>
    </w:p>
    <w:p w:rsidR="00A43EC7"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ветеринарные приемные пункты.</w:t>
      </w:r>
    </w:p>
    <w:p w:rsidR="009B0865" w:rsidRDefault="009B0865" w:rsidP="009B0865">
      <w:pPr>
        <w:spacing w:after="0"/>
        <w:ind w:firstLine="709"/>
        <w:jc w:val="both"/>
        <w:rPr>
          <w:rFonts w:ascii="Times New Roman" w:hAnsi="Times New Roman" w:cs="Times New Roman"/>
          <w:b/>
          <w:bCs/>
          <w:i/>
          <w:sz w:val="28"/>
          <w:szCs w:val="28"/>
          <w:u w:val="single"/>
        </w:rPr>
      </w:pPr>
    </w:p>
    <w:p w:rsidR="009B0865" w:rsidRPr="008F77A6" w:rsidRDefault="009B0865" w:rsidP="009B0865">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9B0865" w:rsidRPr="008F77A6" w:rsidRDefault="009B0865" w:rsidP="009B0865">
      <w:pPr>
        <w:pStyle w:val="a3"/>
        <w:numPr>
          <w:ilvl w:val="0"/>
          <w:numId w:val="24"/>
        </w:numPr>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sz w:val="28"/>
          <w:szCs w:val="28"/>
        </w:rPr>
        <w:t>общежития</w:t>
      </w:r>
      <w:proofErr w:type="gramEnd"/>
      <w:r w:rsidRPr="008F77A6">
        <w:rPr>
          <w:rFonts w:ascii="Times New Roman" w:hAnsi="Times New Roman" w:cs="Times New Roman"/>
          <w:sz w:val="28"/>
          <w:szCs w:val="28"/>
        </w:rPr>
        <w:t>, связанные с производством и образованием;</w:t>
      </w:r>
    </w:p>
    <w:p w:rsidR="009B0865" w:rsidRPr="008F77A6" w:rsidRDefault="009B0865" w:rsidP="009B0865">
      <w:pPr>
        <w:pStyle w:val="a3"/>
        <w:numPr>
          <w:ilvl w:val="0"/>
          <w:numId w:val="24"/>
        </w:numPr>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sz w:val="28"/>
          <w:szCs w:val="28"/>
        </w:rPr>
        <w:t>гостиницы</w:t>
      </w:r>
      <w:proofErr w:type="gramEnd"/>
      <w:r w:rsidRPr="008F77A6">
        <w:rPr>
          <w:rFonts w:ascii="Times New Roman" w:hAnsi="Times New Roman" w:cs="Times New Roman"/>
          <w:sz w:val="28"/>
          <w:szCs w:val="28"/>
        </w:rPr>
        <w:t>.</w:t>
      </w:r>
    </w:p>
    <w:p w:rsidR="009B0865" w:rsidRDefault="009B0865" w:rsidP="008F77A6">
      <w:pPr>
        <w:pStyle w:val="a3"/>
        <w:spacing w:after="0"/>
        <w:ind w:left="0" w:firstLine="709"/>
        <w:jc w:val="both"/>
        <w:rPr>
          <w:rFonts w:ascii="Times New Roman" w:hAnsi="Times New Roman" w:cs="Times New Roman"/>
          <w:sz w:val="28"/>
          <w:szCs w:val="28"/>
        </w:rPr>
      </w:pPr>
    </w:p>
    <w:p w:rsidR="009B0865" w:rsidRPr="009B0865" w:rsidRDefault="009B0865" w:rsidP="009B0865">
      <w:pPr>
        <w:pStyle w:val="a3"/>
        <w:spacing w:after="0"/>
        <w:ind w:left="0" w:firstLine="709"/>
        <w:jc w:val="both"/>
        <w:rPr>
          <w:rFonts w:ascii="Times New Roman" w:hAnsi="Times New Roman" w:cs="Times New Roman"/>
          <w:sz w:val="28"/>
          <w:szCs w:val="28"/>
        </w:rPr>
      </w:pPr>
      <w:r w:rsidRPr="009B086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9B0865" w:rsidRPr="009B0865" w:rsidRDefault="009B0865" w:rsidP="009B0865">
      <w:pPr>
        <w:pStyle w:val="a3"/>
        <w:spacing w:after="0"/>
        <w:ind w:left="0" w:firstLine="709"/>
        <w:jc w:val="both"/>
        <w:rPr>
          <w:rFonts w:ascii="Times New Roman" w:hAnsi="Times New Roman" w:cs="Times New Roman"/>
          <w:sz w:val="28"/>
          <w:szCs w:val="28"/>
        </w:rPr>
      </w:pPr>
      <w:r w:rsidRPr="009B0865">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B0865" w:rsidRPr="009B0865" w:rsidRDefault="009B0865" w:rsidP="009B0865">
      <w:pPr>
        <w:pStyle w:val="a3"/>
        <w:spacing w:after="0"/>
        <w:ind w:left="0" w:firstLine="709"/>
        <w:jc w:val="both"/>
        <w:rPr>
          <w:rFonts w:ascii="Times New Roman" w:hAnsi="Times New Roman" w:cs="Times New Roman"/>
          <w:sz w:val="28"/>
          <w:szCs w:val="28"/>
        </w:rPr>
      </w:pPr>
      <w:r w:rsidRPr="009B0865">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9B0865" w:rsidRPr="009B0865" w:rsidRDefault="009B0865" w:rsidP="009B0865">
      <w:pPr>
        <w:pStyle w:val="a3"/>
        <w:spacing w:after="0"/>
        <w:ind w:left="0" w:firstLine="709"/>
        <w:jc w:val="both"/>
        <w:rPr>
          <w:rFonts w:ascii="Times New Roman" w:hAnsi="Times New Roman" w:cs="Times New Roman"/>
          <w:sz w:val="28"/>
          <w:szCs w:val="28"/>
        </w:rPr>
      </w:pPr>
      <w:r w:rsidRPr="009B0865">
        <w:rPr>
          <w:rFonts w:ascii="Times New Roman" w:hAnsi="Times New Roman" w:cs="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B0865" w:rsidRDefault="009B0865" w:rsidP="009B0865">
      <w:pPr>
        <w:pStyle w:val="a3"/>
        <w:spacing w:after="0"/>
        <w:ind w:left="0" w:firstLine="709"/>
        <w:jc w:val="both"/>
        <w:rPr>
          <w:rFonts w:ascii="Times New Roman" w:hAnsi="Times New Roman" w:cs="Times New Roman"/>
          <w:sz w:val="28"/>
          <w:szCs w:val="28"/>
        </w:rPr>
      </w:pPr>
      <w:r w:rsidRPr="009B0865">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Pr>
          <w:rFonts w:ascii="Times New Roman" w:hAnsi="Times New Roman" w:cs="Times New Roman"/>
          <w:sz w:val="28"/>
          <w:szCs w:val="28"/>
        </w:rPr>
        <w:t>й площади земельного участка – 6</w:t>
      </w:r>
      <w:r w:rsidRPr="009B0865">
        <w:rPr>
          <w:rFonts w:ascii="Times New Roman" w:hAnsi="Times New Roman" w:cs="Times New Roman"/>
          <w:sz w:val="28"/>
          <w:szCs w:val="28"/>
        </w:rPr>
        <w:t>0 %.</w:t>
      </w:r>
    </w:p>
    <w:p w:rsidR="009B0865" w:rsidRPr="008F77A6" w:rsidRDefault="009B0865" w:rsidP="008F77A6">
      <w:pPr>
        <w:pStyle w:val="a3"/>
        <w:spacing w:after="0"/>
        <w:ind w:left="0" w:firstLine="709"/>
        <w:jc w:val="both"/>
        <w:rPr>
          <w:rFonts w:ascii="Times New Roman" w:hAnsi="Times New Roman" w:cs="Times New Roman"/>
          <w:sz w:val="28"/>
          <w:szCs w:val="28"/>
        </w:rPr>
      </w:pPr>
    </w:p>
    <w:p w:rsidR="00501B04" w:rsidRPr="008F77A6" w:rsidRDefault="00501B04" w:rsidP="008F77A6">
      <w:pPr>
        <w:spacing w:after="0"/>
        <w:ind w:firstLine="709"/>
        <w:jc w:val="both"/>
        <w:rPr>
          <w:rFonts w:ascii="Times New Roman" w:hAnsi="Times New Roman" w:cs="Times New Roman"/>
          <w:sz w:val="28"/>
          <w:szCs w:val="28"/>
        </w:rPr>
      </w:pPr>
    </w:p>
    <w:p w:rsidR="003A463D" w:rsidRPr="008F77A6" w:rsidRDefault="00EA0558" w:rsidP="00C573BB">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ПР</w:t>
      </w:r>
      <w:r w:rsidR="003A463D" w:rsidRPr="008F77A6">
        <w:rPr>
          <w:rFonts w:ascii="Times New Roman" w:eastAsia="Times New Roman" w:hAnsi="Times New Roman" w:cs="Times New Roman"/>
          <w:b/>
          <w:bCs/>
          <w:sz w:val="28"/>
          <w:szCs w:val="28"/>
          <w:u w:val="single"/>
        </w:rPr>
        <w:t xml:space="preserve"> </w:t>
      </w:r>
      <w:r w:rsidR="002E0CBA" w:rsidRPr="008F77A6">
        <w:rPr>
          <w:rFonts w:ascii="Times New Roman" w:eastAsia="Times New Roman" w:hAnsi="Times New Roman" w:cs="Times New Roman"/>
          <w:b/>
          <w:bCs/>
          <w:sz w:val="28"/>
          <w:szCs w:val="28"/>
          <w:u w:val="single"/>
        </w:rPr>
        <w:t xml:space="preserve">- </w:t>
      </w:r>
      <w:r w:rsidR="008B7250" w:rsidRPr="008F77A6">
        <w:rPr>
          <w:rFonts w:ascii="Times New Roman" w:eastAsia="Times New Roman" w:hAnsi="Times New Roman" w:cs="Times New Roman"/>
          <w:b/>
          <w:bCs/>
          <w:sz w:val="28"/>
          <w:szCs w:val="28"/>
          <w:u w:val="single"/>
        </w:rPr>
        <w:t>З</w:t>
      </w:r>
      <w:r w:rsidR="003A463D" w:rsidRPr="008F77A6">
        <w:rPr>
          <w:rFonts w:ascii="Times New Roman" w:eastAsia="Times New Roman" w:hAnsi="Times New Roman" w:cs="Times New Roman"/>
          <w:b/>
          <w:bCs/>
          <w:sz w:val="28"/>
          <w:szCs w:val="28"/>
          <w:u w:val="single"/>
        </w:rPr>
        <w:t xml:space="preserve">она зеленых насаждений, выполняющих </w:t>
      </w:r>
      <w:r w:rsidR="008B7FD5" w:rsidRPr="008F77A6">
        <w:rPr>
          <w:rFonts w:ascii="Times New Roman" w:eastAsia="Times New Roman" w:hAnsi="Times New Roman" w:cs="Times New Roman"/>
          <w:b/>
          <w:bCs/>
          <w:sz w:val="28"/>
          <w:szCs w:val="28"/>
          <w:u w:val="single"/>
        </w:rPr>
        <w:t xml:space="preserve">санитарно-защитные </w:t>
      </w:r>
      <w:r w:rsidR="003A463D" w:rsidRPr="008F77A6">
        <w:rPr>
          <w:rFonts w:ascii="Times New Roman" w:eastAsia="Times New Roman" w:hAnsi="Times New Roman" w:cs="Times New Roman"/>
          <w:b/>
          <w:bCs/>
          <w:sz w:val="28"/>
          <w:szCs w:val="28"/>
          <w:u w:val="single"/>
        </w:rPr>
        <w:t>функции</w:t>
      </w:r>
      <w:r w:rsidR="00C573BB">
        <w:rPr>
          <w:rFonts w:ascii="Times New Roman" w:eastAsia="Times New Roman" w:hAnsi="Times New Roman" w:cs="Times New Roman"/>
          <w:b/>
          <w:bCs/>
          <w:sz w:val="28"/>
          <w:szCs w:val="28"/>
          <w:u w:val="single"/>
        </w:rPr>
        <w:t>.</w:t>
      </w:r>
    </w:p>
    <w:p w:rsidR="008B7250" w:rsidRPr="00141862" w:rsidRDefault="008B7250" w:rsidP="00C573BB">
      <w:pPr>
        <w:spacing w:after="0"/>
        <w:ind w:firstLine="709"/>
        <w:jc w:val="both"/>
        <w:rPr>
          <w:rFonts w:ascii="Times New Roman" w:hAnsi="Times New Roman" w:cs="Times New Roman"/>
          <w:i/>
          <w:sz w:val="28"/>
          <w:szCs w:val="28"/>
        </w:rPr>
      </w:pPr>
      <w:r w:rsidRPr="00141862">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5F797B" w:rsidRPr="005F797B" w:rsidRDefault="005F797B" w:rsidP="005F797B">
      <w:pPr>
        <w:spacing w:after="0" w:line="240" w:lineRule="auto"/>
        <w:ind w:firstLine="851"/>
        <w:jc w:val="both"/>
        <w:rPr>
          <w:rFonts w:ascii="Times New Roman" w:eastAsia="Times New Roman" w:hAnsi="Times New Roman" w:cs="Times New Roman"/>
          <w:b/>
          <w:bCs/>
          <w:i/>
          <w:sz w:val="28"/>
          <w:szCs w:val="28"/>
          <w:u w:val="single"/>
        </w:rPr>
      </w:pPr>
      <w:r w:rsidRPr="005F797B">
        <w:rPr>
          <w:rFonts w:ascii="Times New Roman" w:eastAsia="Times New Roman" w:hAnsi="Times New Roman" w:cs="Times New Roman"/>
          <w:b/>
          <w:bCs/>
          <w:i/>
          <w:sz w:val="28"/>
          <w:szCs w:val="28"/>
          <w:u w:val="single"/>
        </w:rPr>
        <w:t>Основные виды разрешенного использования:</w:t>
      </w:r>
    </w:p>
    <w:p w:rsidR="005F797B" w:rsidRPr="005F797B" w:rsidRDefault="005F797B" w:rsidP="005F797B">
      <w:pPr>
        <w:pStyle w:val="a3"/>
        <w:numPr>
          <w:ilvl w:val="0"/>
          <w:numId w:val="26"/>
        </w:numPr>
        <w:spacing w:after="0" w:line="240" w:lineRule="auto"/>
        <w:ind w:left="0" w:firstLine="851"/>
        <w:jc w:val="both"/>
        <w:rPr>
          <w:rFonts w:ascii="Times New Roman" w:hAnsi="Times New Roman" w:cs="Times New Roman"/>
          <w:sz w:val="28"/>
          <w:szCs w:val="28"/>
        </w:rPr>
      </w:pPr>
      <w:proofErr w:type="gramStart"/>
      <w:r w:rsidRPr="005F797B">
        <w:rPr>
          <w:rFonts w:ascii="Times New Roman" w:eastAsia="Times New Roman" w:hAnsi="Times New Roman" w:cs="Times New Roman"/>
          <w:sz w:val="28"/>
          <w:szCs w:val="28"/>
        </w:rPr>
        <w:t>озеленение</w:t>
      </w:r>
      <w:proofErr w:type="gramEnd"/>
      <w:r w:rsidRPr="005F797B">
        <w:rPr>
          <w:rFonts w:ascii="Times New Roman" w:eastAsia="Times New Roman" w:hAnsi="Times New Roman" w:cs="Times New Roman"/>
          <w:sz w:val="28"/>
          <w:szCs w:val="28"/>
        </w:rPr>
        <w:t xml:space="preserve"> специального назначения.</w:t>
      </w:r>
    </w:p>
    <w:p w:rsidR="005F797B" w:rsidRPr="005F797B" w:rsidRDefault="005F797B" w:rsidP="005F797B">
      <w:pPr>
        <w:spacing w:after="0" w:line="240" w:lineRule="auto"/>
        <w:ind w:firstLine="851"/>
        <w:jc w:val="both"/>
        <w:rPr>
          <w:rFonts w:ascii="Times New Roman" w:eastAsia="Times New Roman" w:hAnsi="Times New Roman" w:cs="Times New Roman"/>
          <w:sz w:val="28"/>
          <w:szCs w:val="28"/>
        </w:rPr>
      </w:pPr>
    </w:p>
    <w:p w:rsidR="005F797B" w:rsidRPr="005F797B" w:rsidRDefault="005F797B" w:rsidP="005F797B">
      <w:pPr>
        <w:spacing w:after="0" w:line="240" w:lineRule="auto"/>
        <w:ind w:firstLine="851"/>
        <w:jc w:val="both"/>
        <w:rPr>
          <w:rFonts w:ascii="Times New Roman" w:eastAsia="Times New Roman" w:hAnsi="Times New Roman" w:cs="Times New Roman"/>
          <w:b/>
          <w:bCs/>
          <w:i/>
          <w:sz w:val="28"/>
          <w:szCs w:val="28"/>
          <w:u w:val="single"/>
        </w:rPr>
      </w:pPr>
      <w:r w:rsidRPr="005F797B">
        <w:rPr>
          <w:rFonts w:ascii="Times New Roman" w:eastAsia="Times New Roman" w:hAnsi="Times New Roman" w:cs="Times New Roman"/>
          <w:b/>
          <w:bCs/>
          <w:i/>
          <w:sz w:val="28"/>
          <w:szCs w:val="28"/>
          <w:u w:val="single"/>
        </w:rPr>
        <w:t>Вспомогательные виды разрешенного использования:</w:t>
      </w:r>
    </w:p>
    <w:p w:rsidR="005F797B" w:rsidRPr="005F797B" w:rsidRDefault="005F797B" w:rsidP="005F797B">
      <w:pPr>
        <w:pStyle w:val="a3"/>
        <w:numPr>
          <w:ilvl w:val="0"/>
          <w:numId w:val="25"/>
        </w:numPr>
        <w:spacing w:after="0" w:line="240" w:lineRule="auto"/>
        <w:ind w:left="0" w:firstLine="851"/>
        <w:jc w:val="both"/>
        <w:rPr>
          <w:rFonts w:ascii="Times New Roman" w:eastAsia="Times New Roman" w:hAnsi="Times New Roman" w:cs="Times New Roman"/>
          <w:sz w:val="28"/>
          <w:szCs w:val="28"/>
        </w:rPr>
      </w:pPr>
      <w:proofErr w:type="gramStart"/>
      <w:r w:rsidRPr="005F797B">
        <w:rPr>
          <w:rFonts w:ascii="Times New Roman" w:hAnsi="Times New Roman" w:cs="Times New Roman"/>
          <w:sz w:val="28"/>
          <w:szCs w:val="28"/>
        </w:rPr>
        <w:t>о</w:t>
      </w:r>
      <w:r w:rsidRPr="005F797B">
        <w:rPr>
          <w:rFonts w:ascii="Times New Roman" w:eastAsia="Times New Roman" w:hAnsi="Times New Roman" w:cs="Times New Roman"/>
          <w:sz w:val="28"/>
          <w:szCs w:val="28"/>
        </w:rPr>
        <w:t>бъекты</w:t>
      </w:r>
      <w:proofErr w:type="gramEnd"/>
      <w:r w:rsidRPr="005F797B">
        <w:rPr>
          <w:rFonts w:ascii="Times New Roman" w:eastAsia="Times New Roman" w:hAnsi="Times New Roman" w:cs="Times New Roman"/>
          <w:sz w:val="28"/>
          <w:szCs w:val="28"/>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p>
    <w:p w:rsidR="005F797B" w:rsidRPr="005F797B" w:rsidRDefault="005F797B" w:rsidP="005F797B">
      <w:pPr>
        <w:spacing w:after="0" w:line="240" w:lineRule="auto"/>
        <w:ind w:firstLine="709"/>
        <w:jc w:val="both"/>
        <w:rPr>
          <w:rFonts w:ascii="Times New Roman" w:hAnsi="Times New Roman"/>
          <w:b/>
          <w:bCs/>
          <w:sz w:val="28"/>
          <w:szCs w:val="28"/>
          <w:u w:val="single"/>
        </w:rPr>
      </w:pPr>
      <w:r w:rsidRPr="005F797B">
        <w:rPr>
          <w:rFonts w:ascii="Times New Roman" w:hAnsi="Times New Roman"/>
          <w:b/>
          <w:bCs/>
          <w:sz w:val="28"/>
          <w:szCs w:val="28"/>
          <w:u w:val="single"/>
        </w:rPr>
        <w:t>Условно разрешенные виды использования:</w:t>
      </w:r>
    </w:p>
    <w:p w:rsidR="005F797B" w:rsidRPr="005F797B" w:rsidRDefault="005F797B" w:rsidP="005F797B">
      <w:pPr>
        <w:pStyle w:val="a3"/>
        <w:numPr>
          <w:ilvl w:val="0"/>
          <w:numId w:val="26"/>
        </w:numPr>
        <w:spacing w:line="240" w:lineRule="auto"/>
        <w:ind w:left="0" w:firstLine="851"/>
        <w:jc w:val="both"/>
        <w:rPr>
          <w:rFonts w:ascii="Times New Roman" w:hAnsi="Times New Roman" w:cs="Times New Roman"/>
          <w:sz w:val="28"/>
          <w:szCs w:val="28"/>
        </w:rPr>
      </w:pPr>
      <w:proofErr w:type="gramStart"/>
      <w:r w:rsidRPr="005F797B">
        <w:rPr>
          <w:rFonts w:ascii="Times New Roman" w:eastAsia="Times New Roman" w:hAnsi="Times New Roman" w:cs="Times New Roman"/>
          <w:sz w:val="28"/>
          <w:szCs w:val="28"/>
        </w:rPr>
        <w:t>сельскохозяйственные</w:t>
      </w:r>
      <w:proofErr w:type="gramEnd"/>
      <w:r w:rsidRPr="005F797B">
        <w:rPr>
          <w:rFonts w:ascii="Times New Roman" w:eastAsia="Times New Roman" w:hAnsi="Times New Roman" w:cs="Times New Roman"/>
          <w:sz w:val="28"/>
          <w:szCs w:val="28"/>
        </w:rPr>
        <w:t xml:space="preserve"> угодья для выращивания технических культур, не используемых для производства продуктов питания.</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r w:rsidRPr="005F797B">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 включают в себя:</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r w:rsidRPr="005F797B">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r w:rsidRPr="005F797B">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r w:rsidRPr="005F797B">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F797B" w:rsidRPr="005F797B" w:rsidRDefault="005F797B" w:rsidP="005F797B">
      <w:pPr>
        <w:pStyle w:val="a3"/>
        <w:spacing w:after="0" w:line="240" w:lineRule="auto"/>
        <w:ind w:left="0" w:firstLine="851"/>
        <w:jc w:val="both"/>
        <w:rPr>
          <w:rFonts w:ascii="Times New Roman" w:hAnsi="Times New Roman" w:cs="Times New Roman"/>
          <w:i/>
          <w:sz w:val="28"/>
          <w:szCs w:val="28"/>
        </w:rPr>
      </w:pPr>
      <w:r w:rsidRPr="005F797B">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F797B" w:rsidRPr="005F797B" w:rsidRDefault="005F797B" w:rsidP="005F797B">
      <w:pPr>
        <w:spacing w:before="240" w:after="0" w:line="240" w:lineRule="auto"/>
        <w:ind w:firstLine="709"/>
        <w:jc w:val="both"/>
        <w:rPr>
          <w:rFonts w:ascii="Times New Roman" w:eastAsia="Times New Roman" w:hAnsi="Times New Roman" w:cs="Times New Roman"/>
          <w:bCs/>
          <w:i/>
          <w:sz w:val="28"/>
          <w:szCs w:val="28"/>
        </w:rPr>
      </w:pPr>
      <w:r w:rsidRPr="005F797B">
        <w:rPr>
          <w:rFonts w:ascii="Times New Roman" w:eastAsia="Times New Roman" w:hAnsi="Times New Roman" w:cs="Times New Roman"/>
          <w:bCs/>
          <w:i/>
          <w:sz w:val="28"/>
          <w:szCs w:val="28"/>
        </w:rPr>
        <w:t>Примечания:</w:t>
      </w:r>
    </w:p>
    <w:p w:rsidR="005F797B" w:rsidRPr="005F797B" w:rsidRDefault="005F797B" w:rsidP="005F797B">
      <w:pPr>
        <w:spacing w:after="0" w:line="240" w:lineRule="auto"/>
        <w:ind w:firstLine="709"/>
        <w:jc w:val="both"/>
        <w:rPr>
          <w:rFonts w:ascii="Times New Roman" w:eastAsia="Times New Roman" w:hAnsi="Times New Roman" w:cs="Times New Roman"/>
          <w:bCs/>
          <w:i/>
          <w:sz w:val="28"/>
          <w:szCs w:val="28"/>
        </w:rPr>
      </w:pPr>
      <w:r w:rsidRPr="005F797B">
        <w:rPr>
          <w:rFonts w:ascii="Times New Roman" w:eastAsia="Times New Roman" w:hAnsi="Times New Roman" w:cs="Times New Roman"/>
          <w:bCs/>
          <w:i/>
          <w:sz w:val="28"/>
          <w:szCs w:val="28"/>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797B" w:rsidRPr="005F797B" w:rsidRDefault="005F797B" w:rsidP="005F797B">
      <w:pPr>
        <w:spacing w:after="0" w:line="240" w:lineRule="auto"/>
        <w:ind w:firstLine="709"/>
        <w:jc w:val="both"/>
        <w:rPr>
          <w:rFonts w:ascii="Times New Roman" w:eastAsia="Times New Roman" w:hAnsi="Times New Roman" w:cs="Times New Roman"/>
          <w:bCs/>
          <w:i/>
          <w:sz w:val="28"/>
          <w:szCs w:val="28"/>
        </w:rPr>
      </w:pPr>
      <w:r w:rsidRPr="005F797B">
        <w:rPr>
          <w:rFonts w:ascii="Times New Roman" w:eastAsia="Times New Roman" w:hAnsi="Times New Roman" w:cs="Times New Roman"/>
          <w:bCs/>
          <w:i/>
          <w:sz w:val="28"/>
          <w:szCs w:val="28"/>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w:t>
      </w:r>
      <w:r w:rsidRPr="005F797B">
        <w:rPr>
          <w:rFonts w:ascii="Times New Roman" w:eastAsia="Times New Roman" w:hAnsi="Times New Roman" w:cs="Times New Roman"/>
          <w:bCs/>
          <w:i/>
          <w:sz w:val="28"/>
          <w:szCs w:val="28"/>
        </w:rPr>
        <w:lastRenderedPageBreak/>
        <w:t>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41862" w:rsidRPr="008F77A6" w:rsidRDefault="00141862" w:rsidP="008F77A6">
      <w:pPr>
        <w:spacing w:after="0"/>
        <w:ind w:firstLine="709"/>
        <w:jc w:val="both"/>
        <w:rPr>
          <w:rFonts w:ascii="Times New Roman" w:hAnsi="Times New Roman" w:cs="Times New Roman"/>
          <w:b/>
          <w:iCs/>
          <w:sz w:val="28"/>
          <w:szCs w:val="28"/>
        </w:rPr>
      </w:pPr>
    </w:p>
    <w:p w:rsidR="00F41EDD" w:rsidRPr="008F77A6" w:rsidRDefault="00F41EDD"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46.4</w:t>
      </w:r>
      <w:r w:rsidR="00E8384A" w:rsidRPr="00FD3748">
        <w:rPr>
          <w:rFonts w:ascii="Times New Roman" w:hAnsi="Times New Roman" w:cs="Times New Roman"/>
          <w:b/>
          <w:i/>
          <w:iCs/>
          <w:sz w:val="28"/>
          <w:szCs w:val="28"/>
        </w:rPr>
        <w:t>.</w:t>
      </w:r>
      <w:r w:rsidR="00E8384A" w:rsidRPr="008F77A6">
        <w:rPr>
          <w:rFonts w:ascii="Times New Roman" w:hAnsi="Times New Roman" w:cs="Times New Roman"/>
          <w:b/>
          <w:iCs/>
          <w:sz w:val="28"/>
          <w:szCs w:val="28"/>
        </w:rPr>
        <w:t xml:space="preserve">  Градостроительные регламенты</w:t>
      </w:r>
      <w:r w:rsidRPr="008F77A6">
        <w:rPr>
          <w:rFonts w:ascii="Times New Roman" w:hAnsi="Times New Roman" w:cs="Times New Roman"/>
          <w:b/>
          <w:iCs/>
          <w:sz w:val="28"/>
          <w:szCs w:val="28"/>
        </w:rPr>
        <w:t>.</w:t>
      </w:r>
      <w:r w:rsidR="00E8384A" w:rsidRPr="008F77A6">
        <w:rPr>
          <w:rFonts w:ascii="Times New Roman" w:hAnsi="Times New Roman" w:cs="Times New Roman"/>
          <w:b/>
          <w:iCs/>
          <w:sz w:val="28"/>
          <w:szCs w:val="28"/>
        </w:rPr>
        <w:t xml:space="preserve"> Зоны инженерной и транспортной инфраструктур</w:t>
      </w:r>
      <w:r w:rsidRPr="008F77A6">
        <w:rPr>
          <w:rFonts w:ascii="Times New Roman" w:hAnsi="Times New Roman" w:cs="Times New Roman"/>
          <w:b/>
          <w:iCs/>
          <w:sz w:val="28"/>
          <w:szCs w:val="28"/>
        </w:rPr>
        <w:t>.</w:t>
      </w:r>
    </w:p>
    <w:p w:rsidR="00F41EDD" w:rsidRPr="008F77A6" w:rsidRDefault="00F41EDD" w:rsidP="008F77A6">
      <w:pPr>
        <w:spacing w:after="0"/>
        <w:ind w:firstLine="709"/>
        <w:jc w:val="both"/>
        <w:rPr>
          <w:rFonts w:ascii="Times New Roman" w:hAnsi="Times New Roman" w:cs="Times New Roman"/>
          <w:b/>
          <w:iCs/>
          <w:sz w:val="28"/>
          <w:szCs w:val="28"/>
        </w:rPr>
      </w:pPr>
    </w:p>
    <w:p w:rsidR="004D6EF2" w:rsidRPr="008F77A6" w:rsidRDefault="00A43EC7" w:rsidP="008F77A6">
      <w:pPr>
        <w:spacing w:after="0"/>
        <w:ind w:firstLine="709"/>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И</w:t>
      </w:r>
      <w:r w:rsidR="002E0CBA" w:rsidRPr="008F77A6">
        <w:rPr>
          <w:rFonts w:ascii="Times New Roman" w:eastAsia="Times New Roman" w:hAnsi="Times New Roman" w:cs="Times New Roman"/>
          <w:b/>
          <w:bCs/>
          <w:sz w:val="28"/>
          <w:szCs w:val="28"/>
          <w:u w:val="single"/>
        </w:rPr>
        <w:t xml:space="preserve"> - </w:t>
      </w:r>
      <w:r w:rsidR="004D6EF2" w:rsidRPr="008F77A6">
        <w:rPr>
          <w:rFonts w:ascii="Times New Roman" w:eastAsia="Times New Roman" w:hAnsi="Times New Roman" w:cs="Times New Roman"/>
          <w:b/>
          <w:bCs/>
          <w:sz w:val="28"/>
          <w:szCs w:val="28"/>
          <w:u w:val="single"/>
        </w:rPr>
        <w:t>Зона инженерной инфраструктуры</w:t>
      </w:r>
    </w:p>
    <w:p w:rsidR="004D6EF2" w:rsidRPr="008F77A6" w:rsidRDefault="004D6EF2"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573BB" w:rsidRDefault="00C573BB" w:rsidP="008F77A6">
      <w:pPr>
        <w:spacing w:after="0"/>
        <w:ind w:firstLine="709"/>
        <w:jc w:val="both"/>
        <w:rPr>
          <w:rFonts w:ascii="Times New Roman" w:hAnsi="Times New Roman" w:cs="Times New Roman"/>
          <w:b/>
          <w:i/>
          <w:iCs/>
          <w:sz w:val="28"/>
          <w:szCs w:val="28"/>
          <w:u w:val="single"/>
        </w:rPr>
      </w:pPr>
    </w:p>
    <w:p w:rsidR="001D3BB2" w:rsidRPr="008F77A6" w:rsidRDefault="001D3BB2" w:rsidP="008F77A6">
      <w:pPr>
        <w:spacing w:after="0"/>
        <w:ind w:firstLine="709"/>
        <w:jc w:val="both"/>
        <w:rPr>
          <w:rFonts w:ascii="Times New Roman" w:hAnsi="Times New Roman" w:cs="Times New Roman"/>
          <w:b/>
          <w:i/>
          <w:iCs/>
          <w:sz w:val="28"/>
          <w:szCs w:val="28"/>
          <w:u w:val="single"/>
        </w:rPr>
      </w:pPr>
      <w:r w:rsidRPr="008F77A6">
        <w:rPr>
          <w:rFonts w:ascii="Times New Roman" w:hAnsi="Times New Roman" w:cs="Times New Roman"/>
          <w:b/>
          <w:i/>
          <w:iCs/>
          <w:sz w:val="28"/>
          <w:szCs w:val="28"/>
          <w:u w:val="single"/>
        </w:rPr>
        <w:t>Основные виды разрешенного использования: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теплоэлектроцентрали, районные котельные;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производственно-технологический комплекс - гидроэлектростанция;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xml:space="preserve">– </w:t>
      </w:r>
      <w:proofErr w:type="spellStart"/>
      <w:r w:rsidRPr="008F77A6">
        <w:rPr>
          <w:rFonts w:ascii="Times New Roman" w:hAnsi="Times New Roman" w:cs="Times New Roman"/>
          <w:iCs/>
          <w:sz w:val="28"/>
          <w:szCs w:val="28"/>
        </w:rPr>
        <w:t>золошлакоотвалы</w:t>
      </w:r>
      <w:proofErr w:type="spellEnd"/>
      <w:r w:rsidRPr="008F77A6">
        <w:rPr>
          <w:rFonts w:ascii="Times New Roman" w:hAnsi="Times New Roman" w:cs="Times New Roman"/>
          <w:iCs/>
          <w:sz w:val="28"/>
          <w:szCs w:val="28"/>
        </w:rPr>
        <w:t>;</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водозаборные сооружения;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насосные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очистные канализационные сооружения, в том числе: станции аэрации, канализационные насосные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метеостанции;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пожарные депо;</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бани, прачечные;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магазины продовольственных, промышленных и смешанных товаров;</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кафе, столовые, закусочные, буфеты;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общественные здания административного назначения;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гаражи, автотранспортные предприятия;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lastRenderedPageBreak/>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автономные источники теплоснабжения;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автономные источники электроснабжения;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котельные;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комплектные трансформаторные подстанции наружной установки;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контрольно-пропускные пункты;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сооружения связи;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опоры линий электропередач;</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автоматические телефонные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элементы обустройства автомобильных дорог;</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искусственные дорожные сооружения;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территории гаражных и гаражно-строительных кооперативов;</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строительные площадки;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зеленые насаждения;</w:t>
      </w:r>
    </w:p>
    <w:p w:rsidR="00B3259A" w:rsidRPr="008F77A6" w:rsidRDefault="00B3259A" w:rsidP="008F77A6">
      <w:pPr>
        <w:spacing w:after="0"/>
        <w:ind w:firstLine="709"/>
        <w:jc w:val="both"/>
        <w:rPr>
          <w:rFonts w:ascii="Times New Roman" w:hAnsi="Times New Roman" w:cs="Times New Roman"/>
          <w:b/>
          <w:i/>
          <w:iCs/>
          <w:sz w:val="28"/>
          <w:szCs w:val="28"/>
          <w:u w:val="single"/>
        </w:rPr>
      </w:pPr>
    </w:p>
    <w:p w:rsidR="001D3BB2" w:rsidRPr="008F77A6" w:rsidRDefault="001D3BB2" w:rsidP="008F77A6">
      <w:pPr>
        <w:spacing w:after="0"/>
        <w:ind w:firstLine="709"/>
        <w:jc w:val="both"/>
        <w:rPr>
          <w:rFonts w:ascii="Times New Roman" w:hAnsi="Times New Roman" w:cs="Times New Roman"/>
          <w:b/>
          <w:i/>
          <w:iCs/>
          <w:sz w:val="28"/>
          <w:szCs w:val="28"/>
          <w:u w:val="single"/>
        </w:rPr>
      </w:pPr>
      <w:r w:rsidRPr="008F77A6">
        <w:rPr>
          <w:rFonts w:ascii="Times New Roman" w:hAnsi="Times New Roman" w:cs="Times New Roman"/>
          <w:b/>
          <w:i/>
          <w:iCs/>
          <w:sz w:val="28"/>
          <w:szCs w:val="28"/>
          <w:u w:val="single"/>
        </w:rPr>
        <w:t>Вспомогательные виды разрешенного использования: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складские объекты;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административно-бытовые здания и помещения, здания управлений, научно-исследовательские лаборатории, конструкторские бюро;</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коммунально-бытового назначения для обслуживания персонала;</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медицинские пункты;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складские здания и помещения;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сооружения для хранения и технического обслуживания энергетического оборудования;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благоустройства, фонтаны, малые архитектурные формы, скульптуры, средства визуальной информации;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питомники растений для озеленения промышленных площадок и санитарно-защитных зон;</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санитарно-защитные зеленые насаждения;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lastRenderedPageBreak/>
        <w:t>– ограждения;</w:t>
      </w:r>
    </w:p>
    <w:p w:rsidR="001D3BB2"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автомойки.</w:t>
      </w:r>
    </w:p>
    <w:p w:rsidR="00FF1A10" w:rsidRPr="005F797B" w:rsidRDefault="00FF1A10" w:rsidP="00FF1A10">
      <w:pPr>
        <w:spacing w:after="0" w:line="240" w:lineRule="auto"/>
        <w:ind w:firstLine="709"/>
        <w:jc w:val="both"/>
        <w:rPr>
          <w:rFonts w:ascii="Times New Roman" w:hAnsi="Times New Roman"/>
          <w:b/>
          <w:bCs/>
          <w:sz w:val="28"/>
          <w:szCs w:val="28"/>
          <w:u w:val="single"/>
        </w:rPr>
      </w:pPr>
      <w:r w:rsidRPr="005F797B">
        <w:rPr>
          <w:rFonts w:ascii="Times New Roman" w:hAnsi="Times New Roman"/>
          <w:b/>
          <w:bCs/>
          <w:sz w:val="28"/>
          <w:szCs w:val="28"/>
          <w:u w:val="single"/>
        </w:rPr>
        <w:t>Условно разрешенные виды использования:</w:t>
      </w:r>
    </w:p>
    <w:p w:rsidR="00FF1A10" w:rsidRPr="00FF1A10" w:rsidRDefault="00FF1A10" w:rsidP="00FF1A1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1A10">
        <w:rPr>
          <w:rFonts w:ascii="Times New Roman" w:eastAsia="Times New Roman" w:hAnsi="Times New Roman" w:cs="Times New Roman"/>
          <w:sz w:val="28"/>
          <w:szCs w:val="28"/>
        </w:rPr>
        <w:t>строительство и реконструкция сооружений, коммуникаций инженерной инфраструктуры;</w:t>
      </w:r>
    </w:p>
    <w:p w:rsidR="00FF1A10" w:rsidRDefault="00FF1A10" w:rsidP="00FF1A10">
      <w:pPr>
        <w:spacing w:after="0"/>
        <w:ind w:firstLine="709"/>
        <w:jc w:val="both"/>
        <w:rPr>
          <w:rFonts w:ascii="Times New Roman" w:eastAsia="Times New Roman" w:hAnsi="Times New Roman" w:cs="Times New Roman"/>
          <w:sz w:val="28"/>
          <w:szCs w:val="28"/>
        </w:rPr>
      </w:pPr>
      <w:r w:rsidRPr="00FF1A10">
        <w:rPr>
          <w:rFonts w:ascii="Times New Roman" w:eastAsia="Times New Roman" w:hAnsi="Times New Roman" w:cs="Times New Roman"/>
          <w:sz w:val="28"/>
          <w:szCs w:val="28"/>
        </w:rPr>
        <w:t>- землеройные и другие работы.</w:t>
      </w:r>
    </w:p>
    <w:p w:rsidR="00FF1A10" w:rsidRDefault="00FF1A10" w:rsidP="00FF1A10">
      <w:pPr>
        <w:spacing w:after="0"/>
        <w:ind w:firstLine="709"/>
        <w:jc w:val="both"/>
        <w:rPr>
          <w:rFonts w:ascii="Times New Roman" w:eastAsia="Times New Roman" w:hAnsi="Times New Roman" w:cs="Times New Roman"/>
          <w:sz w:val="28"/>
          <w:szCs w:val="28"/>
        </w:rPr>
      </w:pP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FF1A10" w:rsidRPr="008F77A6" w:rsidRDefault="00FF1A10" w:rsidP="00FF1A10">
      <w:pPr>
        <w:spacing w:after="0"/>
        <w:ind w:firstLine="709"/>
        <w:jc w:val="both"/>
        <w:rPr>
          <w:rFonts w:ascii="Times New Roman" w:hAnsi="Times New Roman" w:cs="Times New Roman"/>
          <w:iCs/>
          <w:sz w:val="28"/>
          <w:szCs w:val="28"/>
        </w:rPr>
      </w:pPr>
    </w:p>
    <w:p w:rsidR="001D3BB2" w:rsidRPr="008F77A6" w:rsidRDefault="001D3BB2" w:rsidP="008F77A6">
      <w:pPr>
        <w:spacing w:after="0"/>
        <w:ind w:firstLine="709"/>
        <w:jc w:val="both"/>
        <w:rPr>
          <w:rFonts w:ascii="Times New Roman" w:hAnsi="Times New Roman" w:cs="Times New Roman"/>
          <w:b/>
          <w:iCs/>
          <w:sz w:val="28"/>
          <w:szCs w:val="28"/>
        </w:rPr>
      </w:pPr>
    </w:p>
    <w:p w:rsidR="00F41EDD" w:rsidRPr="008F77A6" w:rsidRDefault="00A43EC7" w:rsidP="008F77A6">
      <w:pPr>
        <w:spacing w:after="0"/>
        <w:ind w:firstLine="709"/>
        <w:jc w:val="both"/>
        <w:rPr>
          <w:rFonts w:ascii="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Т</w:t>
      </w:r>
      <w:r w:rsidR="002E0CBA" w:rsidRPr="008F77A6">
        <w:rPr>
          <w:rFonts w:ascii="Times New Roman" w:hAnsi="Times New Roman" w:cs="Times New Roman"/>
          <w:b/>
          <w:bCs/>
          <w:sz w:val="28"/>
          <w:szCs w:val="28"/>
          <w:u w:val="single"/>
        </w:rPr>
        <w:t xml:space="preserve"> -</w:t>
      </w:r>
      <w:r w:rsidR="00F41EDD" w:rsidRPr="008F77A6">
        <w:rPr>
          <w:rFonts w:ascii="Times New Roman" w:eastAsia="Times New Roman" w:hAnsi="Times New Roman" w:cs="Times New Roman"/>
          <w:b/>
          <w:bCs/>
          <w:sz w:val="28"/>
          <w:szCs w:val="28"/>
          <w:u w:val="single"/>
        </w:rPr>
        <w:t xml:space="preserve"> З</w:t>
      </w:r>
      <w:r w:rsidR="00E8384A" w:rsidRPr="008F77A6">
        <w:rPr>
          <w:rFonts w:ascii="Times New Roman" w:eastAsia="Times New Roman" w:hAnsi="Times New Roman" w:cs="Times New Roman"/>
          <w:b/>
          <w:bCs/>
          <w:sz w:val="28"/>
          <w:szCs w:val="28"/>
          <w:u w:val="single"/>
        </w:rPr>
        <w:t>она транспортной инфраструктуры</w:t>
      </w:r>
    </w:p>
    <w:p w:rsidR="00F41EDD" w:rsidRPr="008F77A6" w:rsidRDefault="00F41EDD" w:rsidP="008F77A6">
      <w:pPr>
        <w:numPr>
          <w:ilvl w:val="12"/>
          <w:numId w:val="0"/>
        </w:numPr>
        <w:spacing w:after="0"/>
        <w:ind w:firstLine="709"/>
        <w:jc w:val="both"/>
        <w:rPr>
          <w:rFonts w:ascii="Times New Roman" w:hAnsi="Times New Roman" w:cs="Times New Roman"/>
          <w:i/>
          <w:iCs/>
          <w:sz w:val="28"/>
          <w:szCs w:val="28"/>
        </w:rPr>
      </w:pPr>
      <w:r w:rsidRPr="008F77A6">
        <w:rPr>
          <w:rFonts w:ascii="Times New Roman" w:eastAsia="Times New Roman" w:hAnsi="Times New Roman" w:cs="Times New Roman"/>
          <w:i/>
          <w:sz w:val="28"/>
          <w:szCs w:val="28"/>
        </w:rPr>
        <w:t xml:space="preserve">Зона предназначена для размещения сооружений  и коммуникаций </w:t>
      </w:r>
      <w:r w:rsidRPr="008F77A6">
        <w:rPr>
          <w:rFonts w:ascii="Times New Roman" w:hAnsi="Times New Roman" w:cs="Times New Roman"/>
          <w:i/>
          <w:sz w:val="28"/>
          <w:szCs w:val="28"/>
        </w:rPr>
        <w:t xml:space="preserve">автомобильного транспорта, </w:t>
      </w:r>
      <w:r w:rsidRPr="008F77A6">
        <w:rPr>
          <w:rFonts w:ascii="Times New Roman" w:eastAsia="Times New Roman" w:hAnsi="Times New Roman" w:cs="Times New Roman"/>
          <w:i/>
          <w:sz w:val="28"/>
          <w:szCs w:val="28"/>
        </w:rPr>
        <w:t xml:space="preserve">допускается </w:t>
      </w:r>
      <w:r w:rsidRPr="008F77A6">
        <w:rPr>
          <w:rFonts w:ascii="Times New Roman" w:hAnsi="Times New Roman" w:cs="Times New Roman"/>
          <w:i/>
          <w:iCs/>
          <w:sz w:val="28"/>
          <w:szCs w:val="28"/>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8F77A6" w:rsidRDefault="00F41EDD"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w:t>
      </w:r>
      <w:r w:rsidRPr="008F77A6">
        <w:rPr>
          <w:rFonts w:ascii="Times New Roman" w:eastAsia="Times New Roman" w:hAnsi="Times New Roman" w:cs="Times New Roman"/>
          <w:i/>
          <w:sz w:val="28"/>
          <w:szCs w:val="28"/>
        </w:rPr>
        <w:lastRenderedPageBreak/>
        <w:t>соответствии с государственными градостроительными и специальными нормативами.</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вокзалы</w:t>
      </w:r>
      <w:r w:rsidR="00E8384A" w:rsidRPr="008F77A6">
        <w:rPr>
          <w:rFonts w:ascii="Times New Roman" w:hAnsi="Times New Roman" w:cs="Times New Roman"/>
          <w:sz w:val="28"/>
          <w:szCs w:val="28"/>
        </w:rPr>
        <w:t>, автостанции</w:t>
      </w:r>
      <w:r w:rsidRPr="008F77A6">
        <w:rPr>
          <w:rFonts w:ascii="Times New Roman" w:hAnsi="Times New Roman" w:cs="Times New Roman"/>
          <w:sz w:val="28"/>
          <w:szCs w:val="28"/>
        </w:rPr>
        <w:t>;</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 xml:space="preserve">АЗС, </w:t>
      </w:r>
      <w:r w:rsidRPr="008F77A6">
        <w:rPr>
          <w:rFonts w:ascii="Times New Roman" w:eastAsia="Times New Roman" w:hAnsi="Times New Roman" w:cs="Times New Roman"/>
          <w:sz w:val="28"/>
          <w:szCs w:val="28"/>
        </w:rPr>
        <w:t>АГЗС;</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станции технического обслуживания автомобилей, авторемонтные предприятия;</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технического и инженерного обеспечения предприятий;</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санитарно-технические сооружения и установки коммунального назначения; </w:t>
      </w:r>
    </w:p>
    <w:p w:rsidR="00E8384A" w:rsidRPr="008F77A6" w:rsidRDefault="00E8384A"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антенны сотовой, радиорелейной, спутниковой связи.</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размещение объектов дорожного сервиса;</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сооружения </w:t>
      </w:r>
      <w:r w:rsidRPr="008F77A6">
        <w:rPr>
          <w:rFonts w:ascii="Times New Roman" w:hAnsi="Times New Roman" w:cs="Times New Roman"/>
          <w:sz w:val="28"/>
          <w:szCs w:val="28"/>
        </w:rPr>
        <w:t xml:space="preserve">и коммуникации </w:t>
      </w:r>
      <w:r w:rsidRPr="008F77A6">
        <w:rPr>
          <w:rFonts w:ascii="Times New Roman" w:eastAsia="Times New Roman" w:hAnsi="Times New Roman" w:cs="Times New Roman"/>
          <w:sz w:val="28"/>
          <w:szCs w:val="28"/>
        </w:rPr>
        <w:t>транспорт</w:t>
      </w:r>
      <w:r w:rsidRPr="008F77A6">
        <w:rPr>
          <w:rFonts w:ascii="Times New Roman" w:hAnsi="Times New Roman" w:cs="Times New Roman"/>
          <w:sz w:val="28"/>
          <w:szCs w:val="28"/>
        </w:rPr>
        <w:t>ной инфраструктуры;</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гостиницы</w:t>
      </w:r>
      <w:r w:rsidR="00D6723D" w:rsidRPr="008F77A6">
        <w:rPr>
          <w:rFonts w:ascii="Times New Roman" w:hAnsi="Times New Roman" w:cs="Times New Roman"/>
          <w:sz w:val="28"/>
          <w:szCs w:val="28"/>
        </w:rPr>
        <w:t>.</w:t>
      </w:r>
    </w:p>
    <w:p w:rsidR="00C573BB" w:rsidRDefault="00C573BB" w:rsidP="008F77A6">
      <w:pPr>
        <w:spacing w:after="0"/>
        <w:ind w:firstLine="709"/>
        <w:jc w:val="both"/>
        <w:rPr>
          <w:rFonts w:ascii="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F41EDD" w:rsidRPr="008F77A6" w:rsidRDefault="00F41EDD" w:rsidP="008F77A6">
      <w:pPr>
        <w:pStyle w:val="a3"/>
        <w:numPr>
          <w:ilvl w:val="0"/>
          <w:numId w:val="29"/>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r w:rsidRPr="008F77A6">
        <w:rPr>
          <w:rFonts w:ascii="Times New Roman" w:hAnsi="Times New Roman" w:cs="Times New Roman"/>
          <w:sz w:val="28"/>
          <w:szCs w:val="28"/>
        </w:rPr>
        <w:t xml:space="preserve"> торговые павильоны</w:t>
      </w:r>
      <w:r w:rsidRPr="008F77A6">
        <w:rPr>
          <w:rFonts w:ascii="Times New Roman" w:eastAsia="Times New Roman" w:hAnsi="Times New Roman" w:cs="Times New Roman"/>
          <w:sz w:val="28"/>
          <w:szCs w:val="28"/>
        </w:rPr>
        <w:t>;</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киоски, лоточная торговля, павильоны розничной торговли;</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автостоянки для временного хранения грузовых автомобилей</w:t>
      </w:r>
      <w:r w:rsidR="00E8384A" w:rsidRPr="008F77A6">
        <w:rPr>
          <w:rFonts w:ascii="Times New Roman" w:hAnsi="Times New Roman" w:cs="Times New Roman"/>
          <w:sz w:val="28"/>
          <w:szCs w:val="28"/>
        </w:rPr>
        <w:t>;</w:t>
      </w:r>
    </w:p>
    <w:p w:rsidR="00E8384A" w:rsidRPr="008F77A6" w:rsidRDefault="00E8384A"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элементы благоустройства.</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 (кафе, столовые, буфеты);</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аптеки;</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антенны сотовой, радиорелейной, спутниковой связи.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61F4D" w:rsidRDefault="00161F4D" w:rsidP="008F77A6">
      <w:pPr>
        <w:spacing w:after="0"/>
        <w:ind w:firstLine="709"/>
        <w:jc w:val="both"/>
        <w:rPr>
          <w:rFonts w:ascii="Times New Roman" w:hAnsi="Times New Roman" w:cs="Times New Roman"/>
          <w:b/>
          <w:iCs/>
          <w:sz w:val="28"/>
          <w:szCs w:val="28"/>
        </w:rPr>
      </w:pPr>
    </w:p>
    <w:p w:rsidR="00E8384A" w:rsidRPr="008F77A6" w:rsidRDefault="00FD3748" w:rsidP="008F77A6">
      <w:pPr>
        <w:spacing w:after="0"/>
        <w:ind w:firstLine="709"/>
        <w:jc w:val="both"/>
        <w:rPr>
          <w:rFonts w:ascii="Times New Roman" w:hAnsi="Times New Roman" w:cs="Times New Roman"/>
          <w:b/>
          <w:sz w:val="28"/>
          <w:szCs w:val="28"/>
        </w:rPr>
      </w:pPr>
      <w:r>
        <w:rPr>
          <w:rFonts w:ascii="Times New Roman" w:hAnsi="Times New Roman" w:cs="Times New Roman"/>
          <w:b/>
          <w:i/>
          <w:iCs/>
          <w:sz w:val="28"/>
          <w:szCs w:val="28"/>
        </w:rPr>
        <w:t xml:space="preserve">Статья </w:t>
      </w:r>
      <w:r w:rsidR="00E8384A" w:rsidRPr="00FD3748">
        <w:rPr>
          <w:rFonts w:ascii="Times New Roman" w:hAnsi="Times New Roman" w:cs="Times New Roman"/>
          <w:b/>
          <w:i/>
          <w:iCs/>
          <w:sz w:val="28"/>
          <w:szCs w:val="28"/>
        </w:rPr>
        <w:t>46.5.</w:t>
      </w:r>
      <w:r>
        <w:rPr>
          <w:rFonts w:ascii="Times New Roman" w:hAnsi="Times New Roman" w:cs="Times New Roman"/>
          <w:b/>
          <w:iCs/>
          <w:sz w:val="28"/>
          <w:szCs w:val="28"/>
        </w:rPr>
        <w:t xml:space="preserve"> </w:t>
      </w:r>
      <w:r w:rsidR="00E8384A" w:rsidRPr="008F77A6">
        <w:rPr>
          <w:rFonts w:ascii="Times New Roman" w:hAnsi="Times New Roman" w:cs="Times New Roman"/>
          <w:b/>
          <w:sz w:val="28"/>
          <w:szCs w:val="28"/>
        </w:rPr>
        <w:t>Градостроительные регламенты. Зоны сельскохозяйственного использования.</w:t>
      </w:r>
    </w:p>
    <w:p w:rsidR="00E8384A" w:rsidRPr="008F77A6" w:rsidRDefault="00E8384A" w:rsidP="008F77A6">
      <w:pPr>
        <w:spacing w:after="0"/>
        <w:ind w:firstLine="709"/>
        <w:rPr>
          <w:rFonts w:ascii="Times New Roman" w:hAnsi="Times New Roman" w:cs="Times New Roman"/>
          <w:b/>
          <w:sz w:val="28"/>
          <w:szCs w:val="28"/>
        </w:rPr>
      </w:pPr>
    </w:p>
    <w:p w:rsidR="00FE1313" w:rsidRPr="008F77A6" w:rsidRDefault="002E0CBA" w:rsidP="008F77A6">
      <w:pPr>
        <w:spacing w:after="0"/>
        <w:ind w:firstLine="709"/>
        <w:rPr>
          <w:rFonts w:ascii="Times New Roman" w:hAnsi="Times New Roman" w:cs="Times New Roman"/>
          <w:b/>
          <w:sz w:val="28"/>
          <w:szCs w:val="28"/>
          <w:u w:val="single"/>
        </w:rPr>
      </w:pPr>
      <w:r w:rsidRPr="008F77A6">
        <w:rPr>
          <w:rFonts w:ascii="Times New Roman" w:hAnsi="Times New Roman" w:cs="Times New Roman"/>
          <w:b/>
          <w:sz w:val="28"/>
          <w:szCs w:val="28"/>
          <w:u w:val="single"/>
        </w:rPr>
        <w:t>СХ-1 -</w:t>
      </w:r>
      <w:r w:rsidR="00FE1313" w:rsidRPr="008F77A6">
        <w:rPr>
          <w:rFonts w:ascii="Times New Roman" w:hAnsi="Times New Roman" w:cs="Times New Roman"/>
          <w:b/>
          <w:sz w:val="28"/>
          <w:szCs w:val="28"/>
          <w:u w:val="single"/>
        </w:rPr>
        <w:t xml:space="preserve"> Зона </w:t>
      </w:r>
      <w:r w:rsidR="00A43EC7" w:rsidRPr="008F77A6">
        <w:rPr>
          <w:rFonts w:ascii="Times New Roman" w:hAnsi="Times New Roman" w:cs="Times New Roman"/>
          <w:b/>
          <w:sz w:val="28"/>
          <w:szCs w:val="28"/>
          <w:u w:val="single"/>
        </w:rPr>
        <w:t>сельскохозяйственных угодий</w:t>
      </w:r>
      <w:r w:rsidR="00FE1313" w:rsidRPr="008F77A6">
        <w:rPr>
          <w:rFonts w:ascii="Times New Roman" w:hAnsi="Times New Roman" w:cs="Times New Roman"/>
          <w:b/>
          <w:sz w:val="28"/>
          <w:szCs w:val="28"/>
          <w:u w:val="single"/>
        </w:rPr>
        <w:t>.</w:t>
      </w:r>
    </w:p>
    <w:p w:rsidR="000D256B" w:rsidRPr="00141862" w:rsidRDefault="000D256B" w:rsidP="00141862">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D256B" w:rsidRPr="008F77A6" w:rsidRDefault="000D256B" w:rsidP="008F77A6">
      <w:pPr>
        <w:spacing w:after="0"/>
        <w:ind w:firstLine="709"/>
        <w:rPr>
          <w:rFonts w:ascii="Times New Roman" w:hAnsi="Times New Roman" w:cs="Times New Roman"/>
          <w:b/>
          <w:sz w:val="28"/>
          <w:szCs w:val="28"/>
        </w:rPr>
      </w:pPr>
      <w:r w:rsidRPr="008F77A6">
        <w:rPr>
          <w:rFonts w:ascii="Times New Roman" w:hAnsi="Times New Roman" w:cs="Times New Roman"/>
          <w:b/>
          <w:sz w:val="28"/>
          <w:szCs w:val="28"/>
        </w:rPr>
        <w:t> </w:t>
      </w:r>
    </w:p>
    <w:p w:rsidR="00FF1A10" w:rsidRPr="00FF1A10" w:rsidRDefault="00FF1A10" w:rsidP="00FF1A10">
      <w:pPr>
        <w:pStyle w:val="a3"/>
        <w:spacing w:before="240" w:line="240" w:lineRule="auto"/>
        <w:ind w:left="0" w:firstLine="851"/>
        <w:contextualSpacing w:val="0"/>
        <w:jc w:val="both"/>
        <w:rPr>
          <w:rFonts w:ascii="Times New Roman" w:eastAsia="Times New Roman" w:hAnsi="Times New Roman" w:cs="Times New Roman"/>
          <w:b/>
          <w:i/>
          <w:sz w:val="28"/>
          <w:szCs w:val="28"/>
        </w:rPr>
      </w:pPr>
      <w:r w:rsidRPr="00FF1A10">
        <w:rPr>
          <w:rFonts w:ascii="Times New Roman" w:eastAsia="Times New Roman" w:hAnsi="Times New Roman" w:cs="Times New Roman"/>
          <w:b/>
          <w:i/>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FF1A10" w:rsidRPr="00FF1A10" w:rsidRDefault="00FF1A10" w:rsidP="00FF1A10">
      <w:pPr>
        <w:pStyle w:val="a3"/>
        <w:spacing w:before="240" w:after="0" w:line="240" w:lineRule="auto"/>
        <w:rPr>
          <w:rFonts w:ascii="Times New Roman" w:hAnsi="Times New Roman" w:cs="Times New Roman"/>
          <w:b/>
          <w:i/>
          <w:sz w:val="28"/>
          <w:szCs w:val="28"/>
          <w:u w:val="single"/>
        </w:rPr>
      </w:pPr>
      <w:r w:rsidRPr="00FF1A10">
        <w:rPr>
          <w:rFonts w:ascii="Times New Roman" w:hAnsi="Times New Roman" w:cs="Times New Roman"/>
          <w:b/>
          <w:bCs/>
          <w:i/>
          <w:sz w:val="28"/>
          <w:szCs w:val="28"/>
          <w:u w:val="single"/>
        </w:rPr>
        <w:t>Основные виды разрешённого использования:</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пашни;</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сенокосы;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луга, пастбища;</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земли, занятые многолетними насаждениями (сады, ягодники);</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xml:space="preserve">–    </w:t>
      </w:r>
      <w:proofErr w:type="spellStart"/>
      <w:r w:rsidRPr="00FF1A10">
        <w:rPr>
          <w:rFonts w:ascii="Times New Roman" w:hAnsi="Times New Roman" w:cs="Times New Roman"/>
          <w:sz w:val="28"/>
          <w:szCs w:val="28"/>
        </w:rPr>
        <w:t>неудобья</w:t>
      </w:r>
      <w:proofErr w:type="spellEnd"/>
      <w:r w:rsidRPr="00FF1A10">
        <w:rPr>
          <w:rFonts w:ascii="Times New Roman" w:hAnsi="Times New Roman" w:cs="Times New Roman"/>
          <w:sz w:val="28"/>
          <w:szCs w:val="28"/>
        </w:rPr>
        <w:t>;</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постройки, связанные с обслуживанием данной зоны;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поля и участки для выращивания сельхозпродукции предоставленные гражданам;</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lastRenderedPageBreak/>
        <w:t>–    лесозащитные полосы.</w:t>
      </w:r>
    </w:p>
    <w:p w:rsidR="00FF1A10" w:rsidRPr="00FF1A10" w:rsidRDefault="00FF1A10" w:rsidP="00FF1A10">
      <w:pPr>
        <w:pStyle w:val="a3"/>
        <w:spacing w:before="240" w:line="240" w:lineRule="auto"/>
        <w:rPr>
          <w:rFonts w:ascii="Times New Roman" w:hAnsi="Times New Roman" w:cs="Times New Roman"/>
          <w:b/>
          <w:sz w:val="28"/>
          <w:szCs w:val="28"/>
        </w:rPr>
      </w:pPr>
    </w:p>
    <w:p w:rsidR="00FF1A10" w:rsidRPr="00FF1A10" w:rsidRDefault="00FF1A10" w:rsidP="00FF1A10">
      <w:pPr>
        <w:pStyle w:val="a3"/>
        <w:spacing w:before="240" w:line="240" w:lineRule="auto"/>
        <w:rPr>
          <w:rFonts w:ascii="Times New Roman" w:hAnsi="Times New Roman" w:cs="Times New Roman"/>
          <w:b/>
          <w:i/>
          <w:sz w:val="28"/>
          <w:szCs w:val="28"/>
          <w:u w:val="single"/>
        </w:rPr>
      </w:pPr>
      <w:r w:rsidRPr="00FF1A10">
        <w:rPr>
          <w:rFonts w:ascii="Times New Roman" w:hAnsi="Times New Roman" w:cs="Times New Roman"/>
          <w:b/>
          <w:sz w:val="28"/>
          <w:szCs w:val="28"/>
        </w:rPr>
        <w:t> </w:t>
      </w:r>
      <w:r w:rsidRPr="00FF1A10">
        <w:rPr>
          <w:rFonts w:ascii="Times New Roman" w:hAnsi="Times New Roman" w:cs="Times New Roman"/>
          <w:b/>
          <w:bCs/>
          <w:i/>
          <w:sz w:val="28"/>
          <w:szCs w:val="28"/>
          <w:u w:val="single"/>
        </w:rPr>
        <w:t>Вспомогательные виды разрешённого использования (</w:t>
      </w:r>
      <w:r w:rsidRPr="00FF1A10">
        <w:rPr>
          <w:rFonts w:ascii="Times New Roman" w:eastAsia="Times New Roman" w:hAnsi="Times New Roman" w:cs="Times New Roman"/>
          <w:b/>
          <w:i/>
          <w:sz w:val="28"/>
          <w:szCs w:val="28"/>
          <w:u w:val="single"/>
        </w:rPr>
        <w:t>для сельскохозяйственных угодий не входящих в составе земель сельскохозяйственного назначения)</w:t>
      </w:r>
      <w:r w:rsidRPr="00FF1A10">
        <w:rPr>
          <w:rFonts w:ascii="Times New Roman" w:hAnsi="Times New Roman" w:cs="Times New Roman"/>
          <w:b/>
          <w:bCs/>
          <w:i/>
          <w:sz w:val="28"/>
          <w:szCs w:val="28"/>
          <w:u w:val="single"/>
        </w:rPr>
        <w:t>:</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коммуникации, необходимые для использования сельскохозяйственной зоны;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заготовительные объекты;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временные парковки и стоянки автомобильного транспорта;</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площадки для сбора мусора.</w:t>
      </w:r>
    </w:p>
    <w:p w:rsidR="00FF1A10" w:rsidRPr="00FF1A10" w:rsidRDefault="00FF1A10" w:rsidP="00FF1A10">
      <w:pPr>
        <w:pStyle w:val="a3"/>
        <w:spacing w:before="240" w:line="240" w:lineRule="auto"/>
        <w:rPr>
          <w:rFonts w:ascii="Times New Roman" w:hAnsi="Times New Roman" w:cs="Times New Roman"/>
          <w:b/>
          <w:sz w:val="28"/>
          <w:szCs w:val="28"/>
        </w:rPr>
      </w:pPr>
    </w:p>
    <w:p w:rsidR="00FF1A10" w:rsidRPr="00FF1A10" w:rsidRDefault="00FF1A10" w:rsidP="00FF1A10">
      <w:pPr>
        <w:pStyle w:val="a3"/>
        <w:spacing w:before="240" w:line="240" w:lineRule="auto"/>
        <w:rPr>
          <w:rFonts w:ascii="Times New Roman" w:hAnsi="Times New Roman" w:cs="Times New Roman"/>
          <w:b/>
          <w:i/>
          <w:sz w:val="28"/>
          <w:szCs w:val="28"/>
          <w:u w:val="single"/>
        </w:rPr>
      </w:pPr>
      <w:r w:rsidRPr="00FF1A10">
        <w:rPr>
          <w:rFonts w:ascii="Times New Roman" w:hAnsi="Times New Roman" w:cs="Times New Roman"/>
          <w:b/>
          <w:sz w:val="28"/>
          <w:szCs w:val="28"/>
        </w:rPr>
        <w:t> </w:t>
      </w:r>
      <w:r w:rsidRPr="00FF1A10">
        <w:rPr>
          <w:rFonts w:ascii="Times New Roman" w:hAnsi="Times New Roman" w:cs="Times New Roman"/>
          <w:b/>
          <w:bCs/>
          <w:i/>
          <w:sz w:val="28"/>
          <w:szCs w:val="28"/>
          <w:u w:val="single"/>
        </w:rPr>
        <w:t>Условно разрешённые виды использования (</w:t>
      </w:r>
      <w:r w:rsidRPr="00FF1A10">
        <w:rPr>
          <w:rFonts w:ascii="Times New Roman" w:eastAsia="Times New Roman" w:hAnsi="Times New Roman" w:cs="Times New Roman"/>
          <w:b/>
          <w:i/>
          <w:sz w:val="28"/>
          <w:szCs w:val="28"/>
          <w:u w:val="single"/>
        </w:rPr>
        <w:t>для сельскохозяйственных угодий не входящих в составе земель сельскохозяйственного назначения)</w:t>
      </w:r>
      <w:r w:rsidRPr="00FF1A10">
        <w:rPr>
          <w:rFonts w:ascii="Times New Roman" w:hAnsi="Times New Roman" w:cs="Times New Roman"/>
          <w:b/>
          <w:bCs/>
          <w:i/>
          <w:sz w:val="28"/>
          <w:szCs w:val="28"/>
          <w:u w:val="single"/>
        </w:rPr>
        <w:t>:</w:t>
      </w:r>
    </w:p>
    <w:p w:rsidR="00FF1A10" w:rsidRPr="00FF1A10" w:rsidRDefault="00FF1A10" w:rsidP="00FF1A10">
      <w:pPr>
        <w:pStyle w:val="a3"/>
        <w:spacing w:before="240" w:after="0" w:line="240" w:lineRule="auto"/>
        <w:rPr>
          <w:rFonts w:ascii="Times New Roman" w:hAnsi="Times New Roman" w:cs="Times New Roman"/>
          <w:sz w:val="28"/>
          <w:szCs w:val="28"/>
        </w:rPr>
      </w:pPr>
      <w:r w:rsidRPr="00FF1A10">
        <w:rPr>
          <w:rFonts w:ascii="Times New Roman" w:hAnsi="Times New Roman" w:cs="Times New Roman"/>
          <w:b/>
          <w:sz w:val="28"/>
          <w:szCs w:val="28"/>
        </w:rPr>
        <w:t> </w:t>
      </w:r>
      <w:r w:rsidRPr="00FF1A10">
        <w:rPr>
          <w:rFonts w:ascii="Times New Roman" w:hAnsi="Times New Roman" w:cs="Times New Roman"/>
          <w:sz w:val="28"/>
          <w:szCs w:val="28"/>
        </w:rPr>
        <w:t>–   животноводческие фермы;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личное подсобное хозяйство;</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сельскохозяйственные предприятия;</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торговые объекты;</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пункты первой медицинской помощи;</w:t>
      </w:r>
    </w:p>
    <w:p w:rsidR="00FF1A10" w:rsidRPr="00FF1A10" w:rsidRDefault="00FF1A10" w:rsidP="00FF1A10">
      <w:pPr>
        <w:pStyle w:val="a3"/>
        <w:spacing w:after="0" w:line="240" w:lineRule="auto"/>
        <w:rPr>
          <w:rFonts w:ascii="Times New Roman" w:hAnsi="Times New Roman" w:cs="Times New Roman"/>
          <w:sz w:val="28"/>
          <w:szCs w:val="28"/>
        </w:rPr>
      </w:pPr>
      <w:r w:rsidRPr="00FF1A10">
        <w:rPr>
          <w:rFonts w:ascii="Times New Roman" w:hAnsi="Times New Roman" w:cs="Times New Roman"/>
          <w:sz w:val="28"/>
          <w:szCs w:val="28"/>
        </w:rPr>
        <w:t>–    автозаправочные станции.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cs="Times New Roman"/>
          <w:i/>
          <w:sz w:val="28"/>
          <w:szCs w:val="28"/>
        </w:rPr>
        <w:t>-1</w:t>
      </w:r>
      <w:r w:rsidRPr="00FF1A10">
        <w:rPr>
          <w:rFonts w:ascii="Times New Roman" w:hAnsi="Times New Roman" w:cs="Times New Roman"/>
          <w:i/>
          <w:sz w:val="28"/>
          <w:szCs w:val="28"/>
        </w:rPr>
        <w:t xml:space="preserve"> включают в себя: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851"/>
        <w:rPr>
          <w:rFonts w:ascii="Times New Roman" w:hAnsi="Times New Roman" w:cs="Times New Roman"/>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E01C5" w:rsidRPr="00FF1A10" w:rsidRDefault="00AE01C5" w:rsidP="008F77A6">
      <w:pPr>
        <w:spacing w:after="0"/>
        <w:ind w:firstLine="709"/>
        <w:rPr>
          <w:rFonts w:ascii="Times New Roman" w:hAnsi="Times New Roman" w:cs="Times New Roman"/>
          <w:sz w:val="28"/>
          <w:szCs w:val="28"/>
        </w:rPr>
      </w:pPr>
    </w:p>
    <w:p w:rsidR="00C14061" w:rsidRPr="008F77A6" w:rsidRDefault="00C14061" w:rsidP="008F77A6">
      <w:pPr>
        <w:spacing w:after="0"/>
        <w:ind w:firstLine="709"/>
        <w:rPr>
          <w:rFonts w:ascii="Times New Roman" w:hAnsi="Times New Roman" w:cs="Times New Roman"/>
          <w:b/>
          <w:sz w:val="28"/>
          <w:szCs w:val="28"/>
          <w:u w:val="single"/>
        </w:rPr>
      </w:pPr>
      <w:r w:rsidRPr="008F77A6">
        <w:rPr>
          <w:rFonts w:ascii="Times New Roman" w:hAnsi="Times New Roman" w:cs="Times New Roman"/>
          <w:b/>
          <w:sz w:val="28"/>
          <w:szCs w:val="28"/>
          <w:u w:val="single"/>
        </w:rPr>
        <w:lastRenderedPageBreak/>
        <w:t>СХ-2</w:t>
      </w:r>
      <w:r w:rsidR="002E0CBA" w:rsidRPr="008F77A6">
        <w:rPr>
          <w:rFonts w:ascii="Times New Roman" w:hAnsi="Times New Roman" w:cs="Times New Roman"/>
          <w:b/>
          <w:sz w:val="28"/>
          <w:szCs w:val="28"/>
          <w:u w:val="single"/>
        </w:rPr>
        <w:t xml:space="preserve"> -</w:t>
      </w:r>
      <w:r w:rsidRPr="008F77A6">
        <w:rPr>
          <w:rFonts w:ascii="Times New Roman" w:hAnsi="Times New Roman" w:cs="Times New Roman"/>
          <w:b/>
          <w:sz w:val="28"/>
          <w:szCs w:val="28"/>
          <w:u w:val="single"/>
        </w:rPr>
        <w:t xml:space="preserve"> Зона, занятая объектами сельскохозяйственного назначения.</w:t>
      </w:r>
    </w:p>
    <w:p w:rsidR="00C14061" w:rsidRPr="00141862" w:rsidRDefault="00C14061" w:rsidP="008F77A6">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573BB" w:rsidRPr="00141862"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Основные виды разрешенного использования: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b/>
          <w:sz w:val="28"/>
          <w:szCs w:val="28"/>
        </w:rPr>
        <w:t xml:space="preserve">–   </w:t>
      </w:r>
      <w:r w:rsidR="00C14061" w:rsidRPr="008F77A6">
        <w:rPr>
          <w:rFonts w:ascii="Times New Roman" w:hAnsi="Times New Roman" w:cs="Times New Roman"/>
          <w:sz w:val="28"/>
          <w:szCs w:val="28"/>
        </w:rPr>
        <w:t>объекты с</w:t>
      </w:r>
      <w:r w:rsidRPr="008F77A6">
        <w:rPr>
          <w:rFonts w:ascii="Times New Roman" w:hAnsi="Times New Roman" w:cs="Times New Roman"/>
          <w:sz w:val="28"/>
          <w:szCs w:val="28"/>
        </w:rPr>
        <w:t>ельскохозяйственного назначения;</w:t>
      </w:r>
    </w:p>
    <w:p w:rsidR="00BF3195"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поля и участки для выращивания сельхозпродукции;</w:t>
      </w:r>
    </w:p>
    <w:p w:rsidR="00BF3195"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пашни;</w:t>
      </w:r>
    </w:p>
    <w:p w:rsidR="00BF3195" w:rsidRPr="008F77A6" w:rsidRDefault="00BF3195"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Pr="008F77A6">
        <w:rPr>
          <w:rFonts w:ascii="Times New Roman" w:eastAsia="Times New Roman" w:hAnsi="Times New Roman" w:cs="Times New Roman"/>
          <w:sz w:val="28"/>
          <w:szCs w:val="28"/>
        </w:rPr>
        <w:t>животноводческие фермы.</w:t>
      </w:r>
    </w:p>
    <w:p w:rsidR="00C573BB"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Вспомогательные виды разрешенного использования: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хранения автотранспорта;</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инженерно-технические объекты;</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конноспортивные клубы, манежи для верховой езды;</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ветеринарные учреждения;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необходимые для обслуживания объектов, разрешенных по праву использования.</w:t>
      </w:r>
    </w:p>
    <w:p w:rsidR="00C573BB"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Условно разрешенные виды использования:</w:t>
      </w:r>
    </w:p>
    <w:p w:rsidR="00BF3195" w:rsidRPr="008F77A6" w:rsidRDefault="00BF3195" w:rsidP="008F77A6">
      <w:pPr>
        <w:spacing w:after="0"/>
        <w:ind w:firstLine="709"/>
        <w:rPr>
          <w:rFonts w:ascii="Times New Roman" w:hAnsi="Times New Roman" w:cs="Times New Roman"/>
          <w:b/>
          <w:i/>
          <w:sz w:val="28"/>
          <w:szCs w:val="28"/>
          <w:u w:val="single"/>
        </w:rPr>
      </w:pP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индивидуальные жилые дома, жилые дома блокированной застройки;</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дачи;</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ветеринарные учреждения;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культового назначения;</w:t>
      </w:r>
    </w:p>
    <w:p w:rsidR="00C14061"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w:t>
      </w:r>
      <w:r w:rsidRPr="008F77A6">
        <w:rPr>
          <w:rFonts w:ascii="Times New Roman" w:hAnsi="Times New Roman" w:cs="Times New Roman"/>
          <w:sz w:val="28"/>
          <w:szCs w:val="28"/>
        </w:rPr>
        <w:t>кты обслуживания автотранспорта.</w:t>
      </w:r>
    </w:p>
    <w:p w:rsidR="00FF1A10" w:rsidRDefault="00FF1A10" w:rsidP="008F77A6">
      <w:pPr>
        <w:spacing w:after="0"/>
        <w:ind w:firstLine="709"/>
        <w:rPr>
          <w:rFonts w:ascii="Times New Roman" w:hAnsi="Times New Roman" w:cs="Times New Roman"/>
          <w:sz w:val="28"/>
          <w:szCs w:val="28"/>
        </w:rPr>
      </w:pP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cs="Times New Roman"/>
          <w:i/>
          <w:sz w:val="28"/>
          <w:szCs w:val="28"/>
        </w:rPr>
        <w:t>2</w:t>
      </w:r>
      <w:r w:rsidRPr="00FF1A10">
        <w:rPr>
          <w:rFonts w:ascii="Times New Roman" w:hAnsi="Times New Roman" w:cs="Times New Roman"/>
          <w:i/>
          <w:sz w:val="28"/>
          <w:szCs w:val="28"/>
        </w:rPr>
        <w:t xml:space="preserve"> включают в себя: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spacing w:line="240" w:lineRule="auto"/>
        <w:ind w:firstLine="851"/>
        <w:rPr>
          <w:rFonts w:ascii="Times New Roman" w:eastAsia="Times New Roman" w:hAnsi="Times New Roman" w:cs="Times New Roman"/>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FF1A10" w:rsidRPr="00FF1A10" w:rsidRDefault="00FF1A10" w:rsidP="008F77A6">
      <w:pPr>
        <w:spacing w:after="0"/>
        <w:ind w:firstLine="709"/>
        <w:rPr>
          <w:rFonts w:ascii="Times New Roman" w:hAnsi="Times New Roman" w:cs="Times New Roman"/>
          <w:sz w:val="28"/>
          <w:szCs w:val="28"/>
        </w:rPr>
      </w:pPr>
    </w:p>
    <w:p w:rsidR="00C14061" w:rsidRPr="008F77A6" w:rsidRDefault="00C14061" w:rsidP="008F77A6">
      <w:pPr>
        <w:spacing w:after="0"/>
        <w:ind w:firstLine="709"/>
        <w:jc w:val="both"/>
        <w:rPr>
          <w:rFonts w:ascii="Times New Roman" w:hAnsi="Times New Roman" w:cs="Times New Roman"/>
          <w:b/>
          <w:iCs/>
          <w:sz w:val="28"/>
          <w:szCs w:val="28"/>
        </w:rPr>
      </w:pPr>
    </w:p>
    <w:p w:rsidR="000F5FCF" w:rsidRPr="008F77A6" w:rsidRDefault="00C10999"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46.6.</w:t>
      </w:r>
      <w:r w:rsidRPr="008F77A6">
        <w:rPr>
          <w:rFonts w:ascii="Times New Roman" w:hAnsi="Times New Roman" w:cs="Times New Roman"/>
          <w:b/>
          <w:iCs/>
          <w:sz w:val="28"/>
          <w:szCs w:val="28"/>
        </w:rPr>
        <w:t xml:space="preserve"> Градостроительные</w:t>
      </w:r>
      <w:r w:rsidR="002E0CBA" w:rsidRPr="008F77A6">
        <w:rPr>
          <w:rFonts w:ascii="Times New Roman" w:hAnsi="Times New Roman" w:cs="Times New Roman"/>
          <w:b/>
          <w:iCs/>
          <w:sz w:val="28"/>
          <w:szCs w:val="28"/>
        </w:rPr>
        <w:t xml:space="preserve"> регламенты. Рекреационные зоны</w:t>
      </w:r>
    </w:p>
    <w:p w:rsidR="00C10999" w:rsidRPr="008F77A6" w:rsidRDefault="002E0CBA"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Р - </w:t>
      </w:r>
      <w:r w:rsidR="00BF3195" w:rsidRPr="008F77A6">
        <w:rPr>
          <w:rFonts w:ascii="Times New Roman" w:hAnsi="Times New Roman" w:cs="Times New Roman"/>
          <w:b/>
          <w:bCs/>
          <w:sz w:val="28"/>
          <w:szCs w:val="28"/>
          <w:u w:val="single"/>
        </w:rPr>
        <w:t>Рекреационная зона</w:t>
      </w:r>
    </w:p>
    <w:p w:rsidR="00C10999" w:rsidRPr="002C7813" w:rsidRDefault="00C10999" w:rsidP="008F77A6">
      <w:pPr>
        <w:spacing w:after="0"/>
        <w:ind w:firstLine="709"/>
        <w:jc w:val="both"/>
        <w:rPr>
          <w:rFonts w:ascii="Times New Roman" w:hAnsi="Times New Roman" w:cs="Times New Roman"/>
          <w:i/>
          <w:sz w:val="28"/>
          <w:szCs w:val="28"/>
        </w:rPr>
      </w:pPr>
      <w:r w:rsidRPr="002C7813">
        <w:rPr>
          <w:rFonts w:ascii="Times New Roman" w:hAnsi="Times New Roman" w:cs="Times New Roman"/>
          <w:i/>
          <w:sz w:val="28"/>
          <w:szCs w:val="28"/>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2C7813">
        <w:rPr>
          <w:rFonts w:ascii="Times New Roman" w:hAnsi="Times New Roman" w:cs="Times New Roman"/>
          <w:i/>
          <w:sz w:val="28"/>
          <w:szCs w:val="28"/>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2C7813">
        <w:rPr>
          <w:rFonts w:ascii="Times New Roman" w:hAnsi="Times New Roman" w:cs="Times New Roman"/>
          <w:i/>
          <w:sz w:val="28"/>
          <w:szCs w:val="28"/>
        </w:rPr>
        <w:t xml:space="preserve">. </w:t>
      </w:r>
    </w:p>
    <w:p w:rsidR="00C10999" w:rsidRPr="008F77A6" w:rsidRDefault="00C10999" w:rsidP="008F77A6">
      <w:pPr>
        <w:spacing w:after="0"/>
        <w:ind w:firstLine="709"/>
        <w:jc w:val="both"/>
        <w:rPr>
          <w:rFonts w:ascii="Times New Roman" w:hAnsi="Times New Roman" w:cs="Times New Roman"/>
          <w:sz w:val="28"/>
          <w:szCs w:val="28"/>
        </w:rPr>
      </w:pPr>
      <w:r w:rsidRPr="008F77A6">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8F77A6" w:rsidRDefault="00C10999" w:rsidP="008F77A6">
      <w:pPr>
        <w:pStyle w:val="Iniiaiieoaenonionooiii2"/>
        <w:spacing w:line="276" w:lineRule="auto"/>
        <w:ind w:firstLine="709"/>
        <w:rPr>
          <w:rFonts w:ascii="Times New Roman" w:hAnsi="Times New Roman"/>
          <w:iCs/>
          <w:sz w:val="28"/>
          <w:szCs w:val="28"/>
        </w:rPr>
      </w:pPr>
      <w:r w:rsidRPr="008F77A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B223C" w:rsidRPr="008F77A6" w:rsidRDefault="002B223C" w:rsidP="008F77A6">
      <w:pPr>
        <w:spacing w:after="0"/>
        <w:ind w:firstLine="709"/>
        <w:jc w:val="both"/>
        <w:rPr>
          <w:rFonts w:ascii="Times New Roman" w:hAnsi="Times New Roman" w:cs="Times New Roman"/>
          <w:b/>
          <w:bCs/>
          <w:i/>
          <w:sz w:val="28"/>
          <w:szCs w:val="28"/>
          <w:u w:val="single"/>
        </w:rPr>
      </w:pPr>
    </w:p>
    <w:p w:rsidR="00C10999" w:rsidRPr="008F77A6" w:rsidRDefault="00C10999"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r w:rsidRPr="008F77A6">
        <w:rPr>
          <w:rFonts w:ascii="Times New Roman" w:hAnsi="Times New Roman" w:cs="Times New Roman"/>
          <w:b/>
          <w:bCs/>
          <w:sz w:val="28"/>
          <w:szCs w:val="28"/>
          <w:u w:val="single"/>
        </w:rPr>
        <w:t>:</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парки;</w:t>
      </w:r>
    </w:p>
    <w:p w:rsidR="008F63A7" w:rsidRPr="008F77A6" w:rsidRDefault="008F63A7"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набережные;</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скверы, сады, бульвары;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регулируемая рубка деревьев;</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игровые детские площадки;</w:t>
      </w:r>
    </w:p>
    <w:p w:rsidR="00EE5596" w:rsidRPr="008F77A6" w:rsidRDefault="00EE5596" w:rsidP="008F77A6">
      <w:pPr>
        <w:pStyle w:val="a3"/>
        <w:numPr>
          <w:ilvl w:val="0"/>
          <w:numId w:val="3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спортивно-зрелищные сооружения;</w:t>
      </w:r>
    </w:p>
    <w:p w:rsidR="00EE5596" w:rsidRPr="008F77A6" w:rsidRDefault="00EE5596" w:rsidP="008F77A6">
      <w:pPr>
        <w:pStyle w:val="a3"/>
        <w:numPr>
          <w:ilvl w:val="0"/>
          <w:numId w:val="3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отдыха и туризма;</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лодочные станции;</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лыжные спортивные базы;</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водноспортивные базы;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спортплощадки;</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прокат спортивного и игрового инвентаря;</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комплексы аттракционов, игровые залы, бильярдные;</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танцплощадки, дискотеки;</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летние театры и эстрады;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тир;</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озеленение.</w:t>
      </w:r>
    </w:p>
    <w:p w:rsidR="00C573BB" w:rsidRDefault="00C573BB" w:rsidP="008F77A6">
      <w:pPr>
        <w:spacing w:after="0"/>
        <w:ind w:firstLine="709"/>
        <w:jc w:val="both"/>
        <w:rPr>
          <w:rFonts w:ascii="Times New Roman" w:hAnsi="Times New Roman" w:cs="Times New Roman"/>
          <w:b/>
          <w:bCs/>
          <w:i/>
          <w:sz w:val="28"/>
          <w:szCs w:val="28"/>
          <w:u w:val="single"/>
        </w:rPr>
      </w:pPr>
    </w:p>
    <w:p w:rsidR="00C10999" w:rsidRPr="008F77A6" w:rsidRDefault="00C10999"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некапитальные вспомогательные строения и инфраструктура для отдыха;</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некапитальные строения предприятий общественного питания;</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сезонные обслуживающие объекты;</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помощи;</w:t>
      </w:r>
    </w:p>
    <w:p w:rsidR="00EE5596" w:rsidRPr="008F77A6" w:rsidRDefault="00EE5596" w:rsidP="008F77A6">
      <w:pPr>
        <w:pStyle w:val="a3"/>
        <w:numPr>
          <w:ilvl w:val="0"/>
          <w:numId w:val="36"/>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автостоянки для временного хранения индивидуальных легковых автомобилей.</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жилые дома для обслуживающего персонала;</w:t>
      </w:r>
    </w:p>
    <w:p w:rsidR="00EE5596" w:rsidRPr="008F77A6" w:rsidRDefault="00EE5596" w:rsidP="008F77A6">
      <w:pPr>
        <w:pStyle w:val="a3"/>
        <w:numPr>
          <w:ilvl w:val="0"/>
          <w:numId w:val="32"/>
        </w:numPr>
        <w:spacing w:after="0"/>
        <w:ind w:left="0" w:firstLine="709"/>
        <w:jc w:val="both"/>
        <w:rPr>
          <w:rFonts w:ascii="Times New Roman" w:hAnsi="Times New Roman" w:cs="Times New Roman"/>
          <w:sz w:val="28"/>
          <w:szCs w:val="28"/>
        </w:rPr>
      </w:pP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элементы благоустройства</w:t>
      </w:r>
      <w:r w:rsidR="008F63A7" w:rsidRPr="008F77A6">
        <w:rPr>
          <w:rFonts w:ascii="Times New Roman" w:hAnsi="Times New Roman" w:cs="Times New Roman"/>
          <w:sz w:val="28"/>
          <w:szCs w:val="28"/>
        </w:rPr>
        <w:t>.</w:t>
      </w:r>
    </w:p>
    <w:p w:rsidR="00C10999" w:rsidRPr="008F77A6" w:rsidRDefault="00C10999" w:rsidP="008F77A6">
      <w:pPr>
        <w:pStyle w:val="a3"/>
        <w:spacing w:after="0"/>
        <w:ind w:left="0" w:firstLine="709"/>
        <w:jc w:val="both"/>
        <w:rPr>
          <w:rFonts w:ascii="Times New Roman" w:hAnsi="Times New Roman" w:cs="Times New Roman"/>
          <w:sz w:val="28"/>
          <w:szCs w:val="28"/>
        </w:rPr>
      </w:pPr>
    </w:p>
    <w:p w:rsidR="00C10999" w:rsidRPr="008F77A6" w:rsidRDefault="00C10999"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общественные туалеты;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площадки для выгула собак;</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парковки;</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резервуары для хранения воды;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пожарной охраны;</w:t>
      </w:r>
    </w:p>
    <w:p w:rsidR="00EE5596" w:rsidRPr="008F77A6" w:rsidRDefault="00EE5596" w:rsidP="008F77A6">
      <w:pPr>
        <w:pStyle w:val="a3"/>
        <w:numPr>
          <w:ilvl w:val="0"/>
          <w:numId w:val="38"/>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EE5596" w:rsidRPr="008F77A6" w:rsidRDefault="00EE5596" w:rsidP="008F77A6">
      <w:pPr>
        <w:pStyle w:val="a3"/>
        <w:numPr>
          <w:ilvl w:val="0"/>
          <w:numId w:val="38"/>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торгово-выставочные комплексы;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временные павильоны розничной торговли, обслу</w:t>
      </w:r>
      <w:r w:rsidR="00EE5596" w:rsidRPr="008F77A6">
        <w:rPr>
          <w:rFonts w:ascii="Times New Roman" w:hAnsi="Times New Roman" w:cs="Times New Roman"/>
          <w:sz w:val="28"/>
          <w:szCs w:val="28"/>
        </w:rPr>
        <w:t>живания и общественного питания;</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водозаборные скважины;</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водонапорные башни;</w:t>
      </w:r>
    </w:p>
    <w:p w:rsidR="00C10999" w:rsidRPr="008F77A6" w:rsidRDefault="00C10999" w:rsidP="008F77A6">
      <w:pPr>
        <w:pStyle w:val="a3"/>
        <w:numPr>
          <w:ilvl w:val="0"/>
          <w:numId w:val="3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площадки с капитальными объектами обслуживающего назначения.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7C32E5" w:rsidRPr="007C32E5" w:rsidRDefault="007C32E5" w:rsidP="007C32E5">
      <w:pPr>
        <w:pStyle w:val="a3"/>
        <w:spacing w:after="0"/>
        <w:ind w:left="0" w:firstLine="709"/>
        <w:jc w:val="both"/>
        <w:rPr>
          <w:rFonts w:ascii="Times New Roman" w:hAnsi="Times New Roman" w:cs="Times New Roman"/>
          <w:i/>
          <w:sz w:val="28"/>
          <w:szCs w:val="28"/>
        </w:rPr>
      </w:pPr>
      <w:r w:rsidRPr="007C32E5">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p>
    <w:p w:rsidR="007C32E5" w:rsidRPr="007C32E5" w:rsidRDefault="007C32E5" w:rsidP="007C32E5">
      <w:pPr>
        <w:pStyle w:val="a3"/>
        <w:spacing w:after="0"/>
        <w:ind w:left="0" w:firstLine="709"/>
        <w:jc w:val="both"/>
        <w:rPr>
          <w:rFonts w:ascii="Times New Roman" w:hAnsi="Times New Roman" w:cs="Times New Roman"/>
          <w:i/>
          <w:sz w:val="28"/>
          <w:szCs w:val="28"/>
        </w:rPr>
      </w:pPr>
      <w:r w:rsidRPr="007C32E5">
        <w:rPr>
          <w:rFonts w:ascii="Times New Roman" w:hAnsi="Times New Roman" w:cs="Times New Roman"/>
          <w:i/>
          <w:sz w:val="28"/>
          <w:szCs w:val="28"/>
        </w:rPr>
        <w:t>Площадь территории парков, садов и скверов следует принимать не менее, га:</w:t>
      </w:r>
    </w:p>
    <w:p w:rsidR="007C32E5" w:rsidRPr="007C32E5" w:rsidRDefault="007C32E5" w:rsidP="007C32E5">
      <w:pPr>
        <w:pStyle w:val="a3"/>
        <w:spacing w:after="0"/>
        <w:ind w:left="0" w:firstLine="709"/>
        <w:jc w:val="both"/>
        <w:rPr>
          <w:rFonts w:ascii="Times New Roman" w:hAnsi="Times New Roman" w:cs="Times New Roman"/>
          <w:i/>
          <w:sz w:val="28"/>
          <w:szCs w:val="28"/>
        </w:rPr>
      </w:pPr>
      <w:proofErr w:type="gramStart"/>
      <w:r w:rsidRPr="007C32E5">
        <w:rPr>
          <w:rFonts w:ascii="Times New Roman" w:hAnsi="Times New Roman" w:cs="Times New Roman"/>
          <w:i/>
          <w:sz w:val="28"/>
          <w:szCs w:val="28"/>
        </w:rPr>
        <w:t>городских</w:t>
      </w:r>
      <w:proofErr w:type="gramEnd"/>
      <w:r w:rsidRPr="007C32E5">
        <w:rPr>
          <w:rFonts w:ascii="Times New Roman" w:hAnsi="Times New Roman" w:cs="Times New Roman"/>
          <w:i/>
          <w:sz w:val="28"/>
          <w:szCs w:val="28"/>
        </w:rPr>
        <w:t xml:space="preserve"> парков.............................................................................15</w:t>
      </w:r>
    </w:p>
    <w:p w:rsidR="007C32E5" w:rsidRPr="007C32E5" w:rsidRDefault="007C32E5" w:rsidP="007C32E5">
      <w:pPr>
        <w:pStyle w:val="a3"/>
        <w:spacing w:after="0"/>
        <w:ind w:left="0" w:firstLine="709"/>
        <w:jc w:val="both"/>
        <w:rPr>
          <w:rFonts w:ascii="Times New Roman" w:hAnsi="Times New Roman" w:cs="Times New Roman"/>
          <w:i/>
          <w:sz w:val="28"/>
          <w:szCs w:val="28"/>
        </w:rPr>
      </w:pPr>
      <w:proofErr w:type="gramStart"/>
      <w:r w:rsidRPr="007C32E5">
        <w:rPr>
          <w:rFonts w:ascii="Times New Roman" w:hAnsi="Times New Roman" w:cs="Times New Roman"/>
          <w:i/>
          <w:sz w:val="28"/>
          <w:szCs w:val="28"/>
        </w:rPr>
        <w:t>парков</w:t>
      </w:r>
      <w:proofErr w:type="gramEnd"/>
      <w:r w:rsidRPr="007C32E5">
        <w:rPr>
          <w:rFonts w:ascii="Times New Roman" w:hAnsi="Times New Roman" w:cs="Times New Roman"/>
          <w:i/>
          <w:sz w:val="28"/>
          <w:szCs w:val="28"/>
        </w:rPr>
        <w:t xml:space="preserve"> планировочных районов....................................................10</w:t>
      </w:r>
    </w:p>
    <w:p w:rsidR="007C32E5" w:rsidRPr="007C32E5" w:rsidRDefault="007C32E5" w:rsidP="007C32E5">
      <w:pPr>
        <w:pStyle w:val="a3"/>
        <w:spacing w:after="0"/>
        <w:ind w:left="0" w:firstLine="709"/>
        <w:jc w:val="both"/>
        <w:rPr>
          <w:rFonts w:ascii="Times New Roman" w:hAnsi="Times New Roman" w:cs="Times New Roman"/>
          <w:i/>
          <w:sz w:val="28"/>
          <w:szCs w:val="28"/>
        </w:rPr>
      </w:pPr>
      <w:proofErr w:type="gramStart"/>
      <w:r w:rsidRPr="007C32E5">
        <w:rPr>
          <w:rFonts w:ascii="Times New Roman" w:hAnsi="Times New Roman" w:cs="Times New Roman"/>
          <w:i/>
          <w:sz w:val="28"/>
          <w:szCs w:val="28"/>
        </w:rPr>
        <w:t>садов</w:t>
      </w:r>
      <w:proofErr w:type="gramEnd"/>
      <w:r w:rsidRPr="007C32E5">
        <w:rPr>
          <w:rFonts w:ascii="Times New Roman" w:hAnsi="Times New Roman" w:cs="Times New Roman"/>
          <w:i/>
          <w:sz w:val="28"/>
          <w:szCs w:val="28"/>
        </w:rPr>
        <w:t xml:space="preserve"> жилых районов......................................................................3</w:t>
      </w:r>
    </w:p>
    <w:p w:rsidR="007C32E5" w:rsidRPr="007C32E5" w:rsidRDefault="007C32E5" w:rsidP="007C32E5">
      <w:pPr>
        <w:pStyle w:val="a3"/>
        <w:spacing w:after="0"/>
        <w:ind w:left="0" w:firstLine="709"/>
        <w:jc w:val="both"/>
        <w:rPr>
          <w:rFonts w:ascii="Times New Roman" w:hAnsi="Times New Roman" w:cs="Times New Roman"/>
          <w:i/>
          <w:sz w:val="28"/>
          <w:szCs w:val="28"/>
        </w:rPr>
      </w:pPr>
      <w:proofErr w:type="gramStart"/>
      <w:r w:rsidRPr="007C32E5">
        <w:rPr>
          <w:rFonts w:ascii="Times New Roman" w:hAnsi="Times New Roman" w:cs="Times New Roman"/>
          <w:i/>
          <w:sz w:val="28"/>
          <w:szCs w:val="28"/>
        </w:rPr>
        <w:t>скверов</w:t>
      </w:r>
      <w:proofErr w:type="gramEnd"/>
      <w:r w:rsidRPr="007C32E5">
        <w:rPr>
          <w:rFonts w:ascii="Times New Roman" w:hAnsi="Times New Roman" w:cs="Times New Roman"/>
          <w:i/>
          <w:sz w:val="28"/>
          <w:szCs w:val="28"/>
        </w:rPr>
        <w:t>..............................................................................................0,5</w:t>
      </w:r>
    </w:p>
    <w:p w:rsidR="007C32E5" w:rsidRPr="007C32E5" w:rsidRDefault="007C32E5" w:rsidP="007C32E5">
      <w:pPr>
        <w:pStyle w:val="a3"/>
        <w:spacing w:after="0"/>
        <w:ind w:left="0" w:firstLine="709"/>
        <w:jc w:val="both"/>
        <w:rPr>
          <w:rFonts w:ascii="Times New Roman" w:hAnsi="Times New Roman" w:cs="Times New Roman"/>
          <w:i/>
          <w:sz w:val="28"/>
          <w:szCs w:val="28"/>
        </w:rPr>
      </w:pPr>
    </w:p>
    <w:p w:rsidR="007C32E5" w:rsidRPr="007C32E5" w:rsidRDefault="007C32E5" w:rsidP="007C32E5">
      <w:pPr>
        <w:pStyle w:val="a3"/>
        <w:spacing w:after="0"/>
        <w:ind w:left="0" w:firstLine="709"/>
        <w:jc w:val="both"/>
        <w:rPr>
          <w:rFonts w:ascii="Times New Roman" w:hAnsi="Times New Roman" w:cs="Times New Roman"/>
          <w:i/>
          <w:sz w:val="28"/>
          <w:szCs w:val="28"/>
        </w:rPr>
      </w:pPr>
      <w:r w:rsidRPr="007C32E5">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C32E5" w:rsidRPr="007C32E5" w:rsidRDefault="007C32E5" w:rsidP="007C32E5">
      <w:pPr>
        <w:pStyle w:val="a3"/>
        <w:spacing w:after="0"/>
        <w:ind w:left="0" w:firstLine="709"/>
        <w:jc w:val="both"/>
        <w:rPr>
          <w:rFonts w:ascii="Times New Roman" w:hAnsi="Times New Roman" w:cs="Times New Roman"/>
          <w:i/>
          <w:sz w:val="28"/>
          <w:szCs w:val="28"/>
        </w:rPr>
      </w:pPr>
      <w:r w:rsidRPr="007C32E5">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C32E5" w:rsidRDefault="007C32E5" w:rsidP="007C32E5">
      <w:pPr>
        <w:pStyle w:val="a3"/>
        <w:spacing w:after="0"/>
        <w:ind w:left="0" w:firstLine="709"/>
        <w:jc w:val="both"/>
        <w:rPr>
          <w:rFonts w:ascii="Times New Roman" w:hAnsi="Times New Roman" w:cs="Times New Roman"/>
          <w:i/>
          <w:sz w:val="28"/>
          <w:szCs w:val="28"/>
        </w:rPr>
      </w:pPr>
      <w:r w:rsidRPr="007C32E5">
        <w:rPr>
          <w:rFonts w:ascii="Times New Roman" w:hAnsi="Times New Roman" w:cs="Times New Roman"/>
          <w:i/>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A02E7" w:rsidRPr="008F77A6" w:rsidRDefault="005A02E7" w:rsidP="007C32E5">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Примечание:</w:t>
      </w:r>
    </w:p>
    <w:p w:rsidR="005A02E7" w:rsidRPr="008F77A6" w:rsidRDefault="005A02E7" w:rsidP="008F77A6">
      <w:pPr>
        <w:pStyle w:val="ConsPlusNormal"/>
        <w:widowControl/>
        <w:spacing w:line="276" w:lineRule="auto"/>
        <w:ind w:firstLine="709"/>
        <w:jc w:val="both"/>
        <w:rPr>
          <w:rFonts w:ascii="Times New Roman" w:hAnsi="Times New Roman" w:cs="Times New Roman"/>
          <w:i/>
          <w:sz w:val="28"/>
          <w:szCs w:val="28"/>
        </w:rPr>
      </w:pPr>
      <w:r w:rsidRPr="008F77A6">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223C" w:rsidRPr="005E7ED8" w:rsidRDefault="002B223C" w:rsidP="008F77A6">
      <w:pPr>
        <w:spacing w:after="0"/>
        <w:ind w:firstLine="709"/>
        <w:jc w:val="both"/>
        <w:rPr>
          <w:rFonts w:ascii="Times New Roman" w:hAnsi="Times New Roman" w:cs="Times New Roman"/>
          <w:b/>
          <w:bCs/>
          <w:sz w:val="28"/>
          <w:szCs w:val="28"/>
        </w:rPr>
      </w:pPr>
    </w:p>
    <w:p w:rsidR="005E7ED8" w:rsidRPr="005E7ED8" w:rsidRDefault="005E7ED8" w:rsidP="008F77A6">
      <w:pPr>
        <w:spacing w:after="0"/>
        <w:ind w:firstLine="709"/>
        <w:jc w:val="both"/>
        <w:rPr>
          <w:rFonts w:ascii="Times New Roman" w:hAnsi="Times New Roman" w:cs="Times New Roman"/>
          <w:b/>
          <w:bCs/>
          <w:sz w:val="28"/>
          <w:szCs w:val="28"/>
          <w:u w:val="single"/>
        </w:rPr>
      </w:pPr>
      <w:r w:rsidRPr="005E7ED8">
        <w:rPr>
          <w:rFonts w:ascii="Times New Roman" w:hAnsi="Times New Roman" w:cs="Times New Roman"/>
          <w:b/>
          <w:bCs/>
          <w:sz w:val="28"/>
          <w:szCs w:val="28"/>
          <w:u w:val="single"/>
        </w:rPr>
        <w:t>Р1 - Зона государственного лесного фонда (ГЛФ)</w:t>
      </w:r>
    </w:p>
    <w:p w:rsidR="005E7ED8" w:rsidRPr="005E7ED8" w:rsidRDefault="005E7ED8" w:rsidP="008F77A6">
      <w:pPr>
        <w:spacing w:after="0"/>
        <w:ind w:firstLine="709"/>
        <w:jc w:val="both"/>
        <w:rPr>
          <w:rFonts w:ascii="Times New Roman" w:hAnsi="Times New Roman" w:cs="Times New Roman"/>
          <w:b/>
          <w:bCs/>
          <w:sz w:val="28"/>
          <w:szCs w:val="28"/>
        </w:rPr>
      </w:pPr>
    </w:p>
    <w:p w:rsidR="005E7ED8" w:rsidRPr="005E7ED8" w:rsidRDefault="005E7ED8" w:rsidP="005E7ED8">
      <w:pPr>
        <w:shd w:val="clear" w:color="auto" w:fill="FFFFFF"/>
        <w:spacing w:after="0" w:line="240" w:lineRule="auto"/>
        <w:ind w:firstLine="851"/>
        <w:jc w:val="both"/>
        <w:rPr>
          <w:rFonts w:ascii="Times New Roman" w:eastAsia="Times New Roman" w:hAnsi="Times New Roman" w:cs="Times New Roman"/>
          <w:bCs/>
          <w:sz w:val="28"/>
          <w:szCs w:val="28"/>
        </w:rPr>
      </w:pPr>
      <w:r w:rsidRPr="005E7ED8">
        <w:rPr>
          <w:rFonts w:ascii="Times New Roman" w:eastAsia="Times New Roman" w:hAnsi="Times New Roman" w:cs="Times New Roman"/>
          <w:bCs/>
          <w:sz w:val="28"/>
          <w:szCs w:val="28"/>
        </w:rPr>
        <w:t xml:space="preserve">Действие градостроительного регламента не распространяется на земельные участки государственного лесного фонда. </w:t>
      </w:r>
    </w:p>
    <w:p w:rsidR="005E7ED8" w:rsidRDefault="005E7ED8" w:rsidP="005E7ED8">
      <w:pPr>
        <w:spacing w:after="0"/>
        <w:ind w:firstLine="709"/>
        <w:jc w:val="both"/>
        <w:rPr>
          <w:rFonts w:ascii="Times New Roman" w:eastAsia="Times New Roman" w:hAnsi="Times New Roman" w:cs="Times New Roman"/>
          <w:bCs/>
          <w:sz w:val="28"/>
          <w:szCs w:val="28"/>
        </w:rPr>
      </w:pPr>
      <w:r w:rsidRPr="005E7ED8">
        <w:rPr>
          <w:rFonts w:ascii="Times New Roman" w:eastAsia="Times New Roman" w:hAnsi="Times New Roman" w:cs="Times New Roman"/>
          <w:bCs/>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E7ED8" w:rsidRPr="005E7ED8" w:rsidRDefault="005E7ED8" w:rsidP="005E7ED8">
      <w:pPr>
        <w:spacing w:after="0"/>
        <w:ind w:firstLine="709"/>
        <w:jc w:val="both"/>
        <w:rPr>
          <w:rFonts w:ascii="Times New Roman" w:hAnsi="Times New Roman" w:cs="Times New Roman"/>
          <w:b/>
          <w:bCs/>
          <w:sz w:val="28"/>
          <w:szCs w:val="28"/>
        </w:rPr>
      </w:pPr>
    </w:p>
    <w:p w:rsidR="00AC02D9" w:rsidRPr="005E7ED8" w:rsidRDefault="003B45F6" w:rsidP="008F77A6">
      <w:pPr>
        <w:spacing w:after="0"/>
        <w:ind w:firstLine="709"/>
        <w:jc w:val="both"/>
        <w:rPr>
          <w:rFonts w:ascii="Times New Roman" w:hAnsi="Times New Roman" w:cs="Times New Roman"/>
          <w:b/>
          <w:iCs/>
          <w:sz w:val="28"/>
          <w:szCs w:val="28"/>
        </w:rPr>
      </w:pPr>
      <w:r w:rsidRPr="005E7ED8">
        <w:rPr>
          <w:rFonts w:ascii="Times New Roman" w:hAnsi="Times New Roman" w:cs="Times New Roman"/>
          <w:b/>
          <w:i/>
          <w:iCs/>
          <w:sz w:val="28"/>
          <w:szCs w:val="28"/>
        </w:rPr>
        <w:t>Статья 46.7.</w:t>
      </w:r>
      <w:r w:rsidRPr="005E7ED8">
        <w:rPr>
          <w:rFonts w:ascii="Times New Roman" w:hAnsi="Times New Roman" w:cs="Times New Roman"/>
          <w:b/>
          <w:iCs/>
          <w:sz w:val="28"/>
          <w:szCs w:val="28"/>
        </w:rPr>
        <w:t xml:space="preserve">  Градостроительные регламенты. Зоны специального назначения</w:t>
      </w:r>
    </w:p>
    <w:p w:rsidR="00161F4D" w:rsidRPr="008F77A6" w:rsidRDefault="00161F4D" w:rsidP="008F77A6">
      <w:pPr>
        <w:spacing w:after="0"/>
        <w:ind w:firstLine="709"/>
        <w:jc w:val="both"/>
        <w:rPr>
          <w:rFonts w:ascii="Times New Roman" w:hAnsi="Times New Roman" w:cs="Times New Roman"/>
          <w:b/>
          <w:iCs/>
          <w:sz w:val="28"/>
          <w:szCs w:val="28"/>
        </w:rPr>
      </w:pPr>
    </w:p>
    <w:p w:rsidR="00AC02D9" w:rsidRPr="008F77A6" w:rsidRDefault="00AC02D9"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С</w:t>
      </w:r>
      <w:r w:rsidR="00FF1A10">
        <w:rPr>
          <w:rFonts w:ascii="Times New Roman" w:eastAsia="Times New Roman" w:hAnsi="Times New Roman" w:cs="Times New Roman"/>
          <w:b/>
          <w:bCs/>
          <w:sz w:val="28"/>
          <w:szCs w:val="28"/>
          <w:u w:val="single"/>
        </w:rPr>
        <w:t>п</w:t>
      </w:r>
      <w:r w:rsidRPr="008F77A6">
        <w:rPr>
          <w:rFonts w:ascii="Times New Roman" w:eastAsia="Times New Roman" w:hAnsi="Times New Roman" w:cs="Times New Roman"/>
          <w:b/>
          <w:bCs/>
          <w:sz w:val="28"/>
          <w:szCs w:val="28"/>
          <w:u w:val="single"/>
        </w:rPr>
        <w:t>-</w:t>
      </w:r>
      <w:proofErr w:type="gramStart"/>
      <w:r w:rsidR="004D6EF2" w:rsidRPr="008F77A6">
        <w:rPr>
          <w:rFonts w:ascii="Times New Roman" w:eastAsia="Times New Roman" w:hAnsi="Times New Roman" w:cs="Times New Roman"/>
          <w:b/>
          <w:bCs/>
          <w:sz w:val="28"/>
          <w:szCs w:val="28"/>
          <w:u w:val="single"/>
        </w:rPr>
        <w:t>1</w:t>
      </w:r>
      <w:r w:rsidR="00667612" w:rsidRPr="008F77A6">
        <w:rPr>
          <w:rFonts w:ascii="Times New Roman" w:eastAsia="Times New Roman" w:hAnsi="Times New Roman" w:cs="Times New Roman"/>
          <w:b/>
          <w:bCs/>
          <w:sz w:val="28"/>
          <w:szCs w:val="28"/>
          <w:u w:val="single"/>
        </w:rPr>
        <w:t xml:space="preserve">  </w:t>
      </w:r>
      <w:r w:rsidR="002E0CBA" w:rsidRPr="008F77A6">
        <w:rPr>
          <w:rFonts w:ascii="Times New Roman" w:eastAsia="Times New Roman" w:hAnsi="Times New Roman" w:cs="Times New Roman"/>
          <w:b/>
          <w:bCs/>
          <w:sz w:val="28"/>
          <w:szCs w:val="28"/>
          <w:u w:val="single"/>
        </w:rPr>
        <w:t>-</w:t>
      </w:r>
      <w:proofErr w:type="gramEnd"/>
      <w:r w:rsidR="00667612" w:rsidRPr="008F77A6">
        <w:rPr>
          <w:rFonts w:ascii="Times New Roman" w:eastAsia="Times New Roman" w:hAnsi="Times New Roman" w:cs="Times New Roman"/>
          <w:b/>
          <w:bCs/>
          <w:sz w:val="28"/>
          <w:szCs w:val="28"/>
          <w:u w:val="single"/>
        </w:rPr>
        <w:t xml:space="preserve"> Зона кладбищ</w:t>
      </w:r>
    </w:p>
    <w:p w:rsidR="00AC02D9" w:rsidRPr="002C7813" w:rsidRDefault="00AC02D9" w:rsidP="008F77A6">
      <w:pPr>
        <w:spacing w:after="0"/>
        <w:ind w:firstLine="709"/>
        <w:jc w:val="both"/>
        <w:rPr>
          <w:rFonts w:ascii="Times New Roman" w:eastAsia="Times New Roman" w:hAnsi="Times New Roman" w:cs="Times New Roman"/>
          <w:i/>
          <w:sz w:val="28"/>
          <w:szCs w:val="28"/>
        </w:rPr>
      </w:pPr>
      <w:r w:rsidRPr="002C7813">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8F77A6" w:rsidRDefault="00AC02D9" w:rsidP="008F77A6">
      <w:pPr>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i/>
          <w:sz w:val="28"/>
          <w:szCs w:val="28"/>
          <w:u w:val="single"/>
        </w:rPr>
        <w:t>Основные виды разрешенного использования</w:t>
      </w:r>
      <w:r w:rsidRPr="008F77A6">
        <w:rPr>
          <w:rFonts w:ascii="Times New Roman" w:eastAsia="Times New Roman" w:hAnsi="Times New Roman" w:cs="Times New Roman"/>
          <w:b/>
          <w:bCs/>
          <w:sz w:val="28"/>
          <w:szCs w:val="28"/>
        </w:rPr>
        <w:t>:</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обслуживания, связанные с целевым назначением зоны;</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захоронения;</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колумбарии;</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мемориальные комплексы;</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дома траурных обрядов;</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бюро похоронного обслуживания;</w:t>
      </w:r>
    </w:p>
    <w:p w:rsidR="00AC02D9" w:rsidRPr="008F77A6" w:rsidRDefault="00AC02D9" w:rsidP="008F77A6">
      <w:pPr>
        <w:pStyle w:val="a3"/>
        <w:numPr>
          <w:ilvl w:val="2"/>
          <w:numId w:val="4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бюро-магазины похоронного обслуживания;</w:t>
      </w:r>
    </w:p>
    <w:p w:rsidR="00AC02D9" w:rsidRPr="008F77A6" w:rsidRDefault="00AC02D9" w:rsidP="008F77A6">
      <w:pPr>
        <w:pStyle w:val="a3"/>
        <w:numPr>
          <w:ilvl w:val="0"/>
          <w:numId w:val="4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крематории (для действующих кладбищ);</w:t>
      </w:r>
    </w:p>
    <w:p w:rsidR="00AC02D9" w:rsidRPr="008F77A6" w:rsidRDefault="00AC02D9" w:rsidP="008F77A6">
      <w:pPr>
        <w:pStyle w:val="a3"/>
        <w:numPr>
          <w:ilvl w:val="0"/>
          <w:numId w:val="4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AC02D9" w:rsidRPr="008F77A6" w:rsidRDefault="00AC02D9"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AC02D9" w:rsidRPr="008F77A6" w:rsidRDefault="000F5F7E"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w:t>
      </w:r>
      <w:r w:rsidR="00AC02D9" w:rsidRPr="008F77A6">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AC02D9" w:rsidRPr="008F77A6" w:rsidRDefault="00AC02D9"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хозяйственные корпуса;</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резервуары для хранения воды;</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пожарной охраны;</w:t>
      </w:r>
    </w:p>
    <w:p w:rsidR="000F5F7E" w:rsidRPr="008F77A6" w:rsidRDefault="000F5F7E" w:rsidP="008F77A6">
      <w:pPr>
        <w:pStyle w:val="a3"/>
        <w:spacing w:after="0"/>
        <w:ind w:left="0" w:firstLine="709"/>
        <w:jc w:val="both"/>
        <w:rPr>
          <w:rFonts w:ascii="Times New Roman" w:eastAsia="Times New Roman" w:hAnsi="Times New Roman" w:cs="Times New Roman"/>
          <w:sz w:val="28"/>
          <w:szCs w:val="28"/>
        </w:rPr>
      </w:pPr>
    </w:p>
    <w:p w:rsidR="00FF1A10" w:rsidRPr="00FF1A10" w:rsidRDefault="00FF1A10" w:rsidP="00FF1A10">
      <w:pPr>
        <w:spacing w:after="0" w:line="240" w:lineRule="auto"/>
        <w:ind w:firstLine="851"/>
        <w:contextualSpacing/>
        <w:jc w:val="both"/>
        <w:rPr>
          <w:rFonts w:ascii="Times New Roman" w:hAnsi="Times New Roman" w:cs="Times New Roman"/>
          <w:i/>
          <w:sz w:val="28"/>
          <w:szCs w:val="28"/>
        </w:rPr>
      </w:pPr>
      <w:r w:rsidRPr="00FF1A10">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cs="Times New Roman"/>
          <w:i/>
          <w:sz w:val="28"/>
          <w:szCs w:val="28"/>
        </w:rPr>
        <w:t>п</w:t>
      </w:r>
      <w:r w:rsidRPr="00FF1A10">
        <w:rPr>
          <w:rFonts w:ascii="Times New Roman" w:hAnsi="Times New Roman" w:cs="Times New Roman"/>
          <w:i/>
          <w:sz w:val="28"/>
          <w:szCs w:val="28"/>
        </w:rPr>
        <w:t>-1 включают в себя:</w:t>
      </w:r>
    </w:p>
    <w:p w:rsidR="00FF1A10" w:rsidRPr="00FF1A10" w:rsidRDefault="00FF1A10" w:rsidP="00FF1A10">
      <w:pPr>
        <w:spacing w:after="0" w:line="240" w:lineRule="auto"/>
        <w:ind w:firstLine="851"/>
        <w:contextualSpacing/>
        <w:jc w:val="both"/>
        <w:rPr>
          <w:rFonts w:ascii="Times New Roman" w:hAnsi="Times New Roman" w:cs="Times New Roman"/>
          <w:i/>
          <w:sz w:val="28"/>
          <w:szCs w:val="28"/>
        </w:rPr>
      </w:pPr>
      <w:r w:rsidRPr="00FF1A10">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15"/>
        <w:tblW w:w="0" w:type="auto"/>
        <w:tblLook w:val="04A0" w:firstRow="1" w:lastRow="0" w:firstColumn="1" w:lastColumn="0" w:noHBand="0" w:noVBand="1"/>
      </w:tblPr>
      <w:tblGrid>
        <w:gridCol w:w="5136"/>
        <w:gridCol w:w="4208"/>
      </w:tblGrid>
      <w:tr w:rsidR="00FF1A10" w:rsidRPr="00FF1A10" w:rsidTr="008A59E5">
        <w:trPr>
          <w:trHeight w:val="532"/>
        </w:trPr>
        <w:tc>
          <w:tcPr>
            <w:tcW w:w="5236" w:type="dxa"/>
            <w:vAlign w:val="center"/>
          </w:tcPr>
          <w:p w:rsidR="00FF1A10" w:rsidRPr="00FF1A10" w:rsidRDefault="00FF1A10" w:rsidP="00FF1A10">
            <w:pPr>
              <w:jc w:val="center"/>
              <w:rPr>
                <w:rFonts w:ascii="Times New Roman" w:eastAsia="Times New Roman" w:hAnsi="Times New Roman" w:cs="Times New Roman"/>
                <w:b/>
                <w:i/>
                <w:sz w:val="24"/>
                <w:szCs w:val="24"/>
              </w:rPr>
            </w:pPr>
            <w:r w:rsidRPr="00FF1A10">
              <w:rPr>
                <w:rFonts w:ascii="Times New Roman" w:eastAsia="Times New Roman" w:hAnsi="Times New Roman" w:cs="Times New Roman"/>
                <w:b/>
                <w:i/>
                <w:sz w:val="24"/>
                <w:szCs w:val="24"/>
              </w:rPr>
              <w:t>Наименование объекта</w:t>
            </w:r>
          </w:p>
        </w:tc>
        <w:tc>
          <w:tcPr>
            <w:tcW w:w="4285" w:type="dxa"/>
          </w:tcPr>
          <w:p w:rsidR="00FF1A10" w:rsidRPr="00FF1A10" w:rsidRDefault="00FF1A10" w:rsidP="00FF1A10">
            <w:pPr>
              <w:jc w:val="center"/>
              <w:rPr>
                <w:rFonts w:ascii="Times New Roman" w:eastAsia="Times New Roman" w:hAnsi="Times New Roman" w:cs="Times New Roman"/>
                <w:b/>
                <w:i/>
                <w:sz w:val="24"/>
                <w:szCs w:val="24"/>
              </w:rPr>
            </w:pPr>
            <w:r w:rsidRPr="00FF1A10">
              <w:rPr>
                <w:rFonts w:ascii="Times New Roman" w:eastAsia="Times New Roman" w:hAnsi="Times New Roman" w:cs="Times New Roman"/>
                <w:b/>
                <w:i/>
                <w:sz w:val="24"/>
                <w:szCs w:val="24"/>
              </w:rPr>
              <w:t>Размеры земельных участков</w:t>
            </w:r>
          </w:p>
        </w:tc>
      </w:tr>
      <w:tr w:rsidR="00FF1A10" w:rsidRPr="00FF1A10" w:rsidTr="008A59E5">
        <w:trPr>
          <w:trHeight w:val="670"/>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FF1A10" w:rsidRPr="00FF1A10" w:rsidRDefault="00FF1A10" w:rsidP="00FF1A10">
            <w:pPr>
              <w:jc w:val="both"/>
              <w:rPr>
                <w:rFonts w:ascii="Times New Roman" w:eastAsia="Times New Roman" w:hAnsi="Times New Roman" w:cs="Times New Roman"/>
                <w:i/>
                <w:sz w:val="24"/>
                <w:szCs w:val="24"/>
              </w:rPr>
            </w:pPr>
            <w:r w:rsidRPr="00FF1A10">
              <w:rPr>
                <w:rFonts w:ascii="Times New Roman" w:eastAsia="Times New Roman" w:hAnsi="Times New Roman" w:cs="Times New Roman"/>
                <w:i/>
                <w:sz w:val="24"/>
                <w:szCs w:val="24"/>
              </w:rPr>
              <w:t>По заданию на проектирование</w:t>
            </w:r>
          </w:p>
        </w:tc>
      </w:tr>
      <w:tr w:rsidR="00FF1A10" w:rsidRPr="00FF1A10" w:rsidTr="008A59E5">
        <w:trPr>
          <w:trHeight w:val="419"/>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захоронения;</w:t>
            </w:r>
          </w:p>
        </w:tc>
        <w:tc>
          <w:tcPr>
            <w:tcW w:w="4285" w:type="dxa"/>
          </w:tcPr>
          <w:p w:rsidR="00FF1A10" w:rsidRPr="00FF1A10" w:rsidRDefault="00FF1A10" w:rsidP="00FF1A10">
            <w:pPr>
              <w:jc w:val="both"/>
              <w:rPr>
                <w:rFonts w:ascii="Times New Roman" w:eastAsia="Times New Roman" w:hAnsi="Times New Roman" w:cs="Times New Roman"/>
                <w:i/>
                <w:sz w:val="24"/>
                <w:szCs w:val="24"/>
              </w:rPr>
            </w:pPr>
            <w:r w:rsidRPr="00FF1A10">
              <w:rPr>
                <w:rFonts w:ascii="Times New Roman" w:eastAsia="Times New Roman" w:hAnsi="Times New Roman" w:cs="Times New Roman"/>
                <w:i/>
                <w:sz w:val="24"/>
                <w:szCs w:val="24"/>
              </w:rPr>
              <w:t>0,24 га на 1 тыс. чел.</w:t>
            </w:r>
          </w:p>
        </w:tc>
      </w:tr>
      <w:tr w:rsidR="00FF1A10" w:rsidRPr="00FF1A10" w:rsidTr="008A59E5">
        <w:trPr>
          <w:trHeight w:val="425"/>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колумбарии;</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eastAsia="Times New Roman" w:hAnsi="Times New Roman" w:cs="Times New Roman"/>
                <w:i/>
                <w:sz w:val="24"/>
                <w:szCs w:val="24"/>
              </w:rPr>
              <w:t>0,02 га на 1 тыс. чел.</w:t>
            </w:r>
          </w:p>
        </w:tc>
      </w:tr>
      <w:tr w:rsidR="00FF1A10" w:rsidRPr="00FF1A10" w:rsidTr="008A59E5">
        <w:trPr>
          <w:trHeight w:val="448"/>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мемориальные комплексы;</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По заданию на проектирование</w:t>
            </w:r>
          </w:p>
        </w:tc>
      </w:tr>
      <w:tr w:rsidR="00FF1A10" w:rsidRPr="00FF1A10" w:rsidTr="008A59E5">
        <w:trPr>
          <w:trHeight w:val="265"/>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дома траурных обрядов;</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eastAsia="Times New Roman" w:hAnsi="Times New Roman" w:cs="Times New Roman"/>
                <w:i/>
                <w:sz w:val="24"/>
                <w:szCs w:val="24"/>
              </w:rPr>
              <w:t>1 объект на 0,5-1 млн. чел.</w:t>
            </w:r>
          </w:p>
        </w:tc>
      </w:tr>
      <w:tr w:rsidR="00FF1A10" w:rsidRPr="00FF1A10" w:rsidTr="008A59E5">
        <w:trPr>
          <w:trHeight w:val="561"/>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бюро похоронного обслуживания;</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eastAsia="Times New Roman" w:hAnsi="Times New Roman" w:cs="Times New Roman"/>
                <w:i/>
                <w:sz w:val="24"/>
                <w:szCs w:val="24"/>
              </w:rPr>
              <w:t>1 объект на 0,5-1 млн. чел.</w:t>
            </w:r>
          </w:p>
        </w:tc>
      </w:tr>
      <w:tr w:rsidR="00FF1A10" w:rsidRPr="00FF1A10" w:rsidTr="008A59E5">
        <w:trPr>
          <w:trHeight w:val="561"/>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бюро-магазины похоронного обслуживания;</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По заданию на проектирование</w:t>
            </w:r>
          </w:p>
        </w:tc>
      </w:tr>
      <w:tr w:rsidR="00FF1A10" w:rsidRPr="00FF1A10" w:rsidTr="008A59E5">
        <w:trPr>
          <w:trHeight w:val="279"/>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крематории (для действующих кладбищ);</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По заданию на проектирование</w:t>
            </w:r>
          </w:p>
        </w:tc>
      </w:tr>
      <w:tr w:rsidR="00FF1A10" w:rsidRPr="00FF1A10" w:rsidTr="008A59E5">
        <w:trPr>
          <w:trHeight w:val="546"/>
        </w:trPr>
        <w:tc>
          <w:tcPr>
            <w:tcW w:w="5236"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 конфессиональные объекты.</w:t>
            </w:r>
          </w:p>
        </w:tc>
        <w:tc>
          <w:tcPr>
            <w:tcW w:w="4285" w:type="dxa"/>
          </w:tcPr>
          <w:p w:rsidR="00FF1A10" w:rsidRPr="00FF1A10" w:rsidRDefault="00FF1A10" w:rsidP="00FF1A10">
            <w:pPr>
              <w:rPr>
                <w:rFonts w:ascii="Times New Roman" w:hAnsi="Times New Roman" w:cs="Times New Roman"/>
                <w:i/>
                <w:sz w:val="24"/>
                <w:szCs w:val="24"/>
              </w:rPr>
            </w:pPr>
            <w:r w:rsidRPr="00FF1A10">
              <w:rPr>
                <w:rFonts w:ascii="Times New Roman" w:hAnsi="Times New Roman" w:cs="Times New Roman"/>
                <w:i/>
                <w:sz w:val="24"/>
                <w:szCs w:val="24"/>
              </w:rPr>
              <w:t>По заданию на проектирование</w:t>
            </w:r>
          </w:p>
        </w:tc>
      </w:tr>
    </w:tbl>
    <w:p w:rsidR="00FF1A10" w:rsidRPr="00FF1A10" w:rsidRDefault="00FF1A10" w:rsidP="00FF1A10">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8"/>
          <w:szCs w:val="28"/>
        </w:rPr>
      </w:pPr>
      <w:r w:rsidRPr="00FF1A10">
        <w:rPr>
          <w:rFonts w:ascii="Times New Roman" w:eastAsia="Times New Roman" w:hAnsi="Times New Roman" w:cs="Times New Roman"/>
          <w:i/>
          <w:sz w:val="28"/>
          <w:szCs w:val="28"/>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FF1A10" w:rsidRPr="00FF1A10" w:rsidRDefault="00FF1A10" w:rsidP="00FF1A10">
      <w:pPr>
        <w:spacing w:after="0" w:line="240" w:lineRule="auto"/>
        <w:ind w:firstLine="851"/>
        <w:contextualSpacing/>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FF1A10" w:rsidRPr="00FF1A10" w:rsidRDefault="00FF1A10" w:rsidP="00FF1A10">
      <w:pPr>
        <w:spacing w:after="0" w:line="240" w:lineRule="auto"/>
        <w:ind w:firstLine="851"/>
        <w:contextualSpacing/>
        <w:jc w:val="both"/>
        <w:rPr>
          <w:rFonts w:ascii="Times New Roman" w:hAnsi="Times New Roman" w:cs="Times New Roman"/>
          <w:i/>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FF1A10" w:rsidRDefault="00FF1A10" w:rsidP="008F77A6">
      <w:pPr>
        <w:pStyle w:val="nienie"/>
        <w:spacing w:line="276" w:lineRule="auto"/>
        <w:ind w:left="0" w:firstLine="709"/>
        <w:rPr>
          <w:rFonts w:ascii="Times New Roman" w:hAnsi="Times New Roman" w:cs="Times New Roman"/>
          <w:b/>
          <w:bCs/>
          <w:sz w:val="28"/>
          <w:szCs w:val="28"/>
          <w:u w:val="single"/>
        </w:rPr>
      </w:pPr>
    </w:p>
    <w:p w:rsidR="006107AC" w:rsidRPr="008F77A6" w:rsidRDefault="006107AC" w:rsidP="008F77A6">
      <w:pPr>
        <w:pStyle w:val="nienie"/>
        <w:spacing w:line="276" w:lineRule="auto"/>
        <w:ind w:left="0" w:firstLine="709"/>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С</w:t>
      </w:r>
      <w:r w:rsidR="00FF1A10">
        <w:rPr>
          <w:rFonts w:ascii="Times New Roman" w:hAnsi="Times New Roman" w:cs="Times New Roman"/>
          <w:b/>
          <w:bCs/>
          <w:sz w:val="28"/>
          <w:szCs w:val="28"/>
          <w:u w:val="single"/>
        </w:rPr>
        <w:t>п</w:t>
      </w:r>
      <w:r w:rsidRPr="008F77A6">
        <w:rPr>
          <w:rFonts w:ascii="Times New Roman" w:hAnsi="Times New Roman" w:cs="Times New Roman"/>
          <w:b/>
          <w:bCs/>
          <w:sz w:val="28"/>
          <w:szCs w:val="28"/>
          <w:u w:val="single"/>
        </w:rPr>
        <w:t xml:space="preserve">-3 </w:t>
      </w:r>
      <w:r w:rsidR="002E0CBA" w:rsidRPr="008F77A6">
        <w:rPr>
          <w:rFonts w:ascii="Times New Roman" w:hAnsi="Times New Roman" w:cs="Times New Roman"/>
          <w:b/>
          <w:bCs/>
          <w:sz w:val="28"/>
          <w:szCs w:val="28"/>
          <w:u w:val="single"/>
        </w:rPr>
        <w:t>-</w:t>
      </w:r>
      <w:r w:rsidRPr="008F77A6">
        <w:rPr>
          <w:rFonts w:ascii="Times New Roman" w:hAnsi="Times New Roman" w:cs="Times New Roman"/>
          <w:b/>
          <w:bCs/>
          <w:sz w:val="28"/>
          <w:szCs w:val="28"/>
          <w:u w:val="single"/>
        </w:rPr>
        <w:t xml:space="preserve"> </w:t>
      </w:r>
      <w:r w:rsidR="000F5F7E" w:rsidRPr="008F77A6">
        <w:rPr>
          <w:rFonts w:ascii="Times New Roman" w:hAnsi="Times New Roman" w:cs="Times New Roman"/>
          <w:b/>
          <w:bCs/>
          <w:sz w:val="28"/>
          <w:szCs w:val="28"/>
          <w:u w:val="single"/>
        </w:rPr>
        <w:t xml:space="preserve">Зона скотомогильников, свалок, полигонов </w:t>
      </w:r>
      <w:r w:rsidR="00667612" w:rsidRPr="008F77A6">
        <w:rPr>
          <w:rFonts w:ascii="Times New Roman" w:hAnsi="Times New Roman" w:cs="Times New Roman"/>
          <w:b/>
          <w:bCs/>
          <w:sz w:val="28"/>
          <w:szCs w:val="28"/>
          <w:u w:val="single"/>
        </w:rPr>
        <w:t>ТБО</w:t>
      </w:r>
    </w:p>
    <w:p w:rsidR="006107AC" w:rsidRPr="008F77A6" w:rsidRDefault="006107AC" w:rsidP="008F77A6">
      <w:pPr>
        <w:pStyle w:val="nienie"/>
        <w:spacing w:line="276" w:lineRule="auto"/>
        <w:ind w:left="0" w:firstLine="709"/>
        <w:rPr>
          <w:rFonts w:ascii="Times New Roman" w:hAnsi="Times New Roman" w:cs="Times New Roman"/>
          <w:iCs/>
          <w:sz w:val="28"/>
          <w:szCs w:val="28"/>
        </w:rPr>
      </w:pPr>
    </w:p>
    <w:p w:rsidR="006107AC" w:rsidRPr="002C7813" w:rsidRDefault="006107AC" w:rsidP="008F77A6">
      <w:pPr>
        <w:pStyle w:val="nienie"/>
        <w:spacing w:line="276" w:lineRule="auto"/>
        <w:ind w:left="0" w:firstLine="709"/>
        <w:rPr>
          <w:rFonts w:ascii="Times New Roman" w:hAnsi="Times New Roman" w:cs="Times New Roman"/>
          <w:i/>
          <w:iCs/>
          <w:sz w:val="28"/>
          <w:szCs w:val="28"/>
        </w:rPr>
      </w:pPr>
      <w:r w:rsidRPr="002C7813">
        <w:rPr>
          <w:rFonts w:ascii="Times New Roman" w:hAnsi="Times New Roman" w:cs="Times New Roman"/>
          <w:i/>
          <w:iCs/>
          <w:sz w:val="28"/>
          <w:szCs w:val="28"/>
        </w:rPr>
        <w:t>Зона выделены для обеспечения правовых условий использования участков</w:t>
      </w:r>
      <w:r w:rsidR="000F5F7E" w:rsidRPr="002C7813">
        <w:rPr>
          <w:rFonts w:ascii="Times New Roman" w:hAnsi="Times New Roman" w:cs="Times New Roman"/>
          <w:i/>
          <w:iCs/>
          <w:sz w:val="28"/>
          <w:szCs w:val="28"/>
        </w:rPr>
        <w:t xml:space="preserve"> скотомогильников,</w:t>
      </w:r>
      <w:r w:rsidRPr="002C7813">
        <w:rPr>
          <w:rFonts w:ascii="Times New Roman" w:hAnsi="Times New Roman" w:cs="Times New Roman"/>
          <w:i/>
          <w:iCs/>
          <w:sz w:val="28"/>
          <w:szCs w:val="28"/>
        </w:rPr>
        <w:t xml:space="preserve"> </w:t>
      </w:r>
      <w:r w:rsidR="000F5F7E" w:rsidRPr="002C7813">
        <w:rPr>
          <w:rFonts w:ascii="Times New Roman" w:hAnsi="Times New Roman" w:cs="Times New Roman"/>
          <w:i/>
          <w:iCs/>
          <w:sz w:val="28"/>
          <w:szCs w:val="28"/>
        </w:rPr>
        <w:t xml:space="preserve">полигонов </w:t>
      </w:r>
      <w:r w:rsidRPr="002C7813">
        <w:rPr>
          <w:rFonts w:ascii="Times New Roman" w:hAnsi="Times New Roman" w:cs="Times New Roman"/>
          <w:i/>
          <w:iCs/>
          <w:sz w:val="28"/>
          <w:szCs w:val="28"/>
        </w:rPr>
        <w:t xml:space="preserve">ТБО, свалок. Разрешается размещение зданий, сооружений и коммуникаций, связанных только с эксплуатацией </w:t>
      </w:r>
      <w:r w:rsidR="000F5F7E" w:rsidRPr="002C7813">
        <w:rPr>
          <w:rFonts w:ascii="Times New Roman" w:hAnsi="Times New Roman" w:cs="Times New Roman"/>
          <w:i/>
          <w:iCs/>
          <w:sz w:val="28"/>
          <w:szCs w:val="28"/>
        </w:rPr>
        <w:t xml:space="preserve">скотомогильников  </w:t>
      </w:r>
      <w:r w:rsidRPr="002C7813">
        <w:rPr>
          <w:rFonts w:ascii="Times New Roman" w:hAnsi="Times New Roman" w:cs="Times New Roman"/>
          <w:i/>
          <w:iCs/>
          <w:sz w:val="28"/>
          <w:szCs w:val="28"/>
        </w:rPr>
        <w:t>ТБО, свалок.</w:t>
      </w:r>
    </w:p>
    <w:p w:rsidR="000F5F7E" w:rsidRPr="008F77A6" w:rsidRDefault="000F5F7E" w:rsidP="008F77A6">
      <w:pPr>
        <w:pStyle w:val="nienie"/>
        <w:spacing w:line="276" w:lineRule="auto"/>
        <w:ind w:left="0" w:firstLine="709"/>
        <w:rPr>
          <w:rFonts w:ascii="Times New Roman" w:hAnsi="Times New Roman" w:cs="Times New Roman"/>
          <w:iCs/>
          <w:sz w:val="28"/>
          <w:szCs w:val="28"/>
        </w:rPr>
      </w:pP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 xml:space="preserve"> –    </w:t>
      </w:r>
      <w:r w:rsidRPr="008F77A6">
        <w:rPr>
          <w:rFonts w:ascii="Times New Roman" w:eastAsia="Times New Roman" w:hAnsi="Times New Roman" w:cs="Times New Roman"/>
          <w:bCs/>
          <w:sz w:val="28"/>
          <w:szCs w:val="28"/>
        </w:rPr>
        <w:t>скотомогильники;</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w:t>
      </w:r>
      <w:r w:rsidRPr="008F77A6">
        <w:rPr>
          <w:rFonts w:ascii="Times New Roman" w:eastAsia="Times New Roman" w:hAnsi="Times New Roman" w:cs="Times New Roman"/>
          <w:bCs/>
          <w:sz w:val="28"/>
          <w:szCs w:val="28"/>
        </w:rPr>
        <w:t xml:space="preserve">    полигоны ТБО;</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w:t>
      </w:r>
      <w:r w:rsidRPr="008F77A6">
        <w:rPr>
          <w:rFonts w:ascii="Times New Roman" w:eastAsia="Times New Roman" w:hAnsi="Times New Roman" w:cs="Times New Roman"/>
          <w:bCs/>
          <w:sz w:val="28"/>
          <w:szCs w:val="28"/>
        </w:rPr>
        <w:t xml:space="preserve">    свалки.</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sz w:val="28"/>
          <w:szCs w:val="28"/>
        </w:rPr>
        <w:t> </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    временные парковки и стоянки автомобильного транспорта;</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общественные туалеты;</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площадки для сбора мусора;</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резервуары для хранения воды;</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sz w:val="28"/>
          <w:szCs w:val="28"/>
        </w:rPr>
        <w:t> </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 </w:t>
      </w:r>
      <w:r w:rsidRPr="008F77A6">
        <w:rPr>
          <w:rFonts w:ascii="Times New Roman" w:eastAsia="Times New Roman" w:hAnsi="Times New Roman" w:cs="Times New Roman"/>
          <w:bCs/>
          <w:sz w:val="28"/>
          <w:szCs w:val="28"/>
        </w:rPr>
        <w:t>–    хозяйственные корпуса.</w:t>
      </w:r>
    </w:p>
    <w:p w:rsidR="006F1C8E" w:rsidRPr="008F77A6" w:rsidRDefault="006F1C8E" w:rsidP="008F77A6">
      <w:pPr>
        <w:shd w:val="clear" w:color="auto" w:fill="FFFFFF"/>
        <w:spacing w:after="0"/>
        <w:ind w:firstLine="709"/>
        <w:jc w:val="both"/>
        <w:rPr>
          <w:rFonts w:ascii="Times New Roman" w:eastAsia="Times New Roman" w:hAnsi="Times New Roman" w:cs="Times New Roman"/>
          <w:bCs/>
          <w:sz w:val="28"/>
          <w:szCs w:val="28"/>
        </w:rPr>
      </w:pP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8"/>
          <w:szCs w:val="28"/>
        </w:rPr>
        <w:t>Сп</w:t>
      </w:r>
      <w:r w:rsidRPr="00FF1A10">
        <w:rPr>
          <w:rFonts w:ascii="Times New Roman" w:hAnsi="Times New Roman" w:cs="Times New Roman"/>
          <w:i/>
          <w:sz w:val="28"/>
          <w:szCs w:val="28"/>
        </w:rPr>
        <w:t>-</w:t>
      </w:r>
      <w:r>
        <w:rPr>
          <w:rFonts w:ascii="Times New Roman" w:hAnsi="Times New Roman" w:cs="Times New Roman"/>
          <w:i/>
          <w:sz w:val="28"/>
          <w:szCs w:val="28"/>
        </w:rPr>
        <w:t>3</w:t>
      </w:r>
      <w:r w:rsidRPr="00FF1A10">
        <w:rPr>
          <w:rFonts w:ascii="Times New Roman" w:hAnsi="Times New Roman" w:cs="Times New Roman"/>
          <w:i/>
          <w:sz w:val="28"/>
          <w:szCs w:val="28"/>
        </w:rPr>
        <w:t xml:space="preserve"> включают в себя:</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FF1A10" w:rsidRPr="00FF1A10" w:rsidRDefault="00FF1A10" w:rsidP="00FF1A10">
      <w:pPr>
        <w:pStyle w:val="a3"/>
        <w:spacing w:after="0" w:line="240" w:lineRule="auto"/>
        <w:ind w:left="0" w:firstLine="851"/>
        <w:jc w:val="both"/>
        <w:rPr>
          <w:rFonts w:ascii="Times New Roman" w:hAnsi="Times New Roman" w:cs="Times New Roman"/>
          <w:i/>
          <w:sz w:val="28"/>
          <w:szCs w:val="28"/>
        </w:rPr>
      </w:pPr>
      <w:r w:rsidRPr="00FF1A10">
        <w:rPr>
          <w:rFonts w:ascii="Times New Roman" w:hAnsi="Times New Roman" w:cs="Times New Roman"/>
          <w:i/>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F1A10" w:rsidRPr="00FF1A10" w:rsidRDefault="00FF1A10" w:rsidP="00FF1A10">
      <w:pPr>
        <w:pStyle w:val="a3"/>
        <w:spacing w:after="0" w:line="240" w:lineRule="auto"/>
        <w:ind w:left="0" w:firstLine="709"/>
        <w:contextualSpacing w:val="0"/>
        <w:jc w:val="both"/>
        <w:rPr>
          <w:rFonts w:ascii="Times New Roman" w:hAnsi="Times New Roman" w:cs="Times New Roman"/>
          <w:i/>
          <w:sz w:val="28"/>
          <w:szCs w:val="28"/>
        </w:rPr>
      </w:pPr>
      <w:r w:rsidRPr="00FF1A10">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741396" w:rsidRPr="00420A83" w:rsidRDefault="00240B45" w:rsidP="008F77A6">
      <w:pPr>
        <w:shd w:val="clear" w:color="auto" w:fill="FFFFFF"/>
        <w:spacing w:after="0"/>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bCs/>
          <w:sz w:val="28"/>
          <w:szCs w:val="28"/>
          <w:u w:val="single"/>
        </w:rPr>
        <w:t>Глава 14</w:t>
      </w:r>
      <w:r w:rsidR="00741396" w:rsidRPr="00420A83">
        <w:rPr>
          <w:rFonts w:ascii="Times New Roman" w:eastAsia="Times New Roman" w:hAnsi="Times New Roman" w:cs="Times New Roman"/>
          <w:b/>
          <w:bCs/>
          <w:sz w:val="28"/>
          <w:szCs w:val="28"/>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420A83">
        <w:rPr>
          <w:rFonts w:ascii="Times New Roman" w:eastAsia="Times New Roman" w:hAnsi="Times New Roman" w:cs="Times New Roman"/>
          <w:b/>
          <w:bCs/>
          <w:sz w:val="28"/>
          <w:szCs w:val="28"/>
          <w:u w:val="single"/>
        </w:rPr>
        <w:t>водоохранными</w:t>
      </w:r>
      <w:proofErr w:type="spellEnd"/>
      <w:r w:rsidR="00741396" w:rsidRPr="00420A83">
        <w:rPr>
          <w:rFonts w:ascii="Times New Roman" w:eastAsia="Times New Roman" w:hAnsi="Times New Roman" w:cs="Times New Roman"/>
          <w:b/>
          <w:bCs/>
          <w:sz w:val="28"/>
          <w:szCs w:val="28"/>
          <w:u w:val="single"/>
        </w:rPr>
        <w:t xml:space="preserve"> зонами.</w:t>
      </w:r>
    </w:p>
    <w:p w:rsidR="00741396" w:rsidRPr="008F77A6" w:rsidRDefault="00741396" w:rsidP="008F77A6">
      <w:pPr>
        <w:spacing w:after="0"/>
        <w:ind w:firstLine="709"/>
        <w:jc w:val="both"/>
        <w:rPr>
          <w:rFonts w:ascii="Times New Roman" w:hAnsi="Times New Roman" w:cs="Times New Roman"/>
          <w:b/>
          <w:iCs/>
          <w:sz w:val="28"/>
          <w:szCs w:val="28"/>
        </w:rPr>
      </w:pPr>
    </w:p>
    <w:p w:rsidR="00741396" w:rsidRPr="008F77A6" w:rsidRDefault="00741396" w:rsidP="008F77A6">
      <w:pPr>
        <w:shd w:val="clear" w:color="auto" w:fill="FFFFFF"/>
        <w:spacing w:after="0"/>
        <w:ind w:firstLine="709"/>
        <w:jc w:val="both"/>
        <w:rPr>
          <w:rFonts w:ascii="Times New Roman" w:hAnsi="Times New Roman" w:cs="Times New Roman"/>
          <w:b/>
          <w:sz w:val="28"/>
          <w:szCs w:val="28"/>
        </w:rPr>
      </w:pPr>
      <w:r w:rsidRPr="00FD3748">
        <w:rPr>
          <w:rFonts w:ascii="Times New Roman" w:hAnsi="Times New Roman" w:cs="Times New Roman"/>
          <w:b/>
          <w:i/>
          <w:iCs/>
          <w:sz w:val="28"/>
          <w:szCs w:val="28"/>
        </w:rPr>
        <w:t>Статья 47.</w:t>
      </w:r>
      <w:r w:rsidRPr="008F77A6">
        <w:rPr>
          <w:rFonts w:ascii="Times New Roman" w:hAnsi="Times New Roman" w:cs="Times New Roman"/>
          <w:b/>
          <w:iCs/>
          <w:sz w:val="28"/>
          <w:szCs w:val="28"/>
        </w:rPr>
        <w:t xml:space="preserve"> </w:t>
      </w:r>
      <w:r w:rsidRPr="008F77A6">
        <w:rPr>
          <w:rFonts w:ascii="Times New Roman" w:eastAsia="Times New Roman" w:hAnsi="Times New Roman" w:cs="Times New Roman"/>
          <w:b/>
          <w:sz w:val="28"/>
          <w:szCs w:val="28"/>
        </w:rPr>
        <w:t xml:space="preserve">Описание ограничений использования земельных участков и объектов капитального строительства, расположенных </w:t>
      </w:r>
      <w:r w:rsidRPr="008F77A6">
        <w:rPr>
          <w:rFonts w:ascii="Times New Roman" w:hAnsi="Times New Roman" w:cs="Times New Roman"/>
          <w:b/>
          <w:sz w:val="28"/>
          <w:szCs w:val="28"/>
        </w:rPr>
        <w:t xml:space="preserve">в </w:t>
      </w:r>
      <w:r w:rsidRPr="008F77A6">
        <w:rPr>
          <w:rFonts w:ascii="Times New Roman" w:eastAsia="Times New Roman" w:hAnsi="Times New Roman" w:cs="Times New Roman"/>
          <w:b/>
          <w:sz w:val="28"/>
          <w:szCs w:val="28"/>
        </w:rPr>
        <w:t>у</w:t>
      </w:r>
      <w:r w:rsidRPr="008F77A6">
        <w:rPr>
          <w:rFonts w:ascii="Times New Roman" w:hAnsi="Times New Roman" w:cs="Times New Roman"/>
          <w:b/>
          <w:sz w:val="28"/>
          <w:szCs w:val="28"/>
        </w:rPr>
        <w:t>становленных санитарно-защитных</w:t>
      </w:r>
      <w:r w:rsidRPr="008F77A6">
        <w:rPr>
          <w:rFonts w:ascii="Times New Roman" w:eastAsia="Times New Roman" w:hAnsi="Times New Roman" w:cs="Times New Roman"/>
          <w:b/>
          <w:sz w:val="28"/>
          <w:szCs w:val="28"/>
        </w:rPr>
        <w:t xml:space="preserve"> зона</w:t>
      </w:r>
      <w:r w:rsidRPr="008F77A6">
        <w:rPr>
          <w:rFonts w:ascii="Times New Roman" w:hAnsi="Times New Roman" w:cs="Times New Roman"/>
          <w:b/>
          <w:sz w:val="28"/>
          <w:szCs w:val="28"/>
        </w:rPr>
        <w:t xml:space="preserve">х, </w:t>
      </w:r>
      <w:proofErr w:type="spellStart"/>
      <w:r w:rsidRPr="008F77A6">
        <w:rPr>
          <w:rFonts w:ascii="Times New Roman" w:hAnsi="Times New Roman" w:cs="Times New Roman"/>
          <w:b/>
          <w:sz w:val="28"/>
          <w:szCs w:val="28"/>
        </w:rPr>
        <w:t>водоохранных</w:t>
      </w:r>
      <w:proofErr w:type="spellEnd"/>
      <w:r w:rsidRPr="008F77A6">
        <w:rPr>
          <w:rFonts w:ascii="Times New Roman" w:eastAsia="Times New Roman" w:hAnsi="Times New Roman" w:cs="Times New Roman"/>
          <w:b/>
          <w:sz w:val="28"/>
          <w:szCs w:val="28"/>
        </w:rPr>
        <w:t xml:space="preserve"> зо</w:t>
      </w:r>
      <w:r w:rsidRPr="008F77A6">
        <w:rPr>
          <w:rFonts w:ascii="Times New Roman" w:hAnsi="Times New Roman" w:cs="Times New Roman"/>
          <w:b/>
          <w:sz w:val="28"/>
          <w:szCs w:val="28"/>
        </w:rPr>
        <w:t>нах и иных зонах</w:t>
      </w:r>
      <w:r w:rsidRPr="008F77A6">
        <w:rPr>
          <w:rFonts w:ascii="Times New Roman" w:eastAsia="Times New Roman" w:hAnsi="Times New Roman" w:cs="Times New Roman"/>
          <w:b/>
          <w:sz w:val="28"/>
          <w:szCs w:val="28"/>
        </w:rPr>
        <w:t xml:space="preserve"> с особыми условиями использования территорий</w:t>
      </w:r>
      <w:r w:rsidRPr="008F77A6">
        <w:rPr>
          <w:rFonts w:ascii="Times New Roman" w:hAnsi="Times New Roman" w:cs="Times New Roman"/>
          <w:b/>
          <w:sz w:val="28"/>
          <w:szCs w:val="28"/>
        </w:rPr>
        <w:t>.</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1.</w:t>
      </w:r>
      <w:r w:rsidRPr="008F77A6">
        <w:rPr>
          <w:rFonts w:ascii="Times New Roman" w:hAnsi="Times New Roman" w:cs="Times New Roman"/>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8F77A6" w:rsidRDefault="00741396" w:rsidP="008F77A6">
      <w:pPr>
        <w:pStyle w:val="ConsPlusNormal"/>
        <w:widowControl/>
        <w:numPr>
          <w:ilvl w:val="0"/>
          <w:numId w:val="50"/>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8F77A6" w:rsidRDefault="00741396" w:rsidP="008F77A6">
      <w:pPr>
        <w:pStyle w:val="ConsPlusNormal"/>
        <w:widowControl/>
        <w:numPr>
          <w:ilvl w:val="0"/>
          <w:numId w:val="50"/>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F77A6">
        <w:rPr>
          <w:rFonts w:ascii="Times New Roman" w:hAnsi="Times New Roman" w:cs="Times New Roman"/>
          <w:sz w:val="28"/>
          <w:szCs w:val="28"/>
        </w:rPr>
        <w:t>водоохранным</w:t>
      </w:r>
      <w:proofErr w:type="spellEnd"/>
      <w:r w:rsidRPr="008F77A6">
        <w:rPr>
          <w:rFonts w:ascii="Times New Roman" w:hAnsi="Times New Roman" w:cs="Times New Roman"/>
          <w:sz w:val="28"/>
          <w:szCs w:val="28"/>
        </w:rPr>
        <w:t xml:space="preserve"> зонам, иным зонам ограничений.</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2.</w:t>
      </w:r>
      <w:r w:rsidRPr="008F77A6">
        <w:rPr>
          <w:rFonts w:ascii="Times New Roman" w:hAnsi="Times New Roman" w:cs="Times New Roman"/>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w:t>
      </w:r>
      <w:r w:rsidRPr="008F77A6">
        <w:rPr>
          <w:rFonts w:ascii="Times New Roman" w:hAnsi="Times New Roman" w:cs="Times New Roman"/>
          <w:sz w:val="28"/>
          <w:szCs w:val="28"/>
        </w:rPr>
        <w:lastRenderedPageBreak/>
        <w:t xml:space="preserve">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F77A6">
        <w:rPr>
          <w:rFonts w:ascii="Times New Roman" w:hAnsi="Times New Roman" w:cs="Times New Roman"/>
          <w:sz w:val="28"/>
          <w:szCs w:val="28"/>
        </w:rPr>
        <w:t>водоохранным</w:t>
      </w:r>
      <w:proofErr w:type="spellEnd"/>
      <w:r w:rsidRPr="008F77A6">
        <w:rPr>
          <w:rFonts w:ascii="Times New Roman" w:hAnsi="Times New Roman" w:cs="Times New Roman"/>
          <w:sz w:val="28"/>
          <w:szCs w:val="28"/>
        </w:rPr>
        <w:t xml:space="preserve"> зонам, иным зонам ограничений, являются не соответствующими настоящим Правилам.</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Дальнейшее использование и строительные изменения указанных</w:t>
      </w:r>
      <w:r w:rsidR="00251FD9" w:rsidRPr="008F77A6">
        <w:rPr>
          <w:rFonts w:ascii="Times New Roman" w:hAnsi="Times New Roman" w:cs="Times New Roman"/>
          <w:sz w:val="28"/>
          <w:szCs w:val="28"/>
        </w:rPr>
        <w:t xml:space="preserve"> объектов определяются статьей 6</w:t>
      </w:r>
      <w:r w:rsidRPr="008F77A6">
        <w:rPr>
          <w:rFonts w:ascii="Times New Roman" w:hAnsi="Times New Roman" w:cs="Times New Roman"/>
          <w:sz w:val="28"/>
          <w:szCs w:val="28"/>
        </w:rPr>
        <w:t xml:space="preserve"> настоящих Правил.</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3.</w:t>
      </w:r>
      <w:r w:rsidRPr="008F77A6">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F77A6">
        <w:rPr>
          <w:rFonts w:ascii="Times New Roman" w:hAnsi="Times New Roman" w:cs="Times New Roman"/>
          <w:sz w:val="28"/>
          <w:szCs w:val="28"/>
        </w:rPr>
        <w:t>водоохранных</w:t>
      </w:r>
      <w:proofErr w:type="spellEnd"/>
      <w:r w:rsidRPr="008F77A6">
        <w:rPr>
          <w:rFonts w:ascii="Times New Roman" w:hAnsi="Times New Roman" w:cs="Times New Roman"/>
          <w:sz w:val="28"/>
          <w:szCs w:val="28"/>
        </w:rPr>
        <w:t xml:space="preserve"> зонах,</w:t>
      </w:r>
      <w:r w:rsidR="001D3F21" w:rsidRPr="008F77A6">
        <w:rPr>
          <w:rFonts w:ascii="Times New Roman" w:hAnsi="Times New Roman" w:cs="Times New Roman"/>
          <w:sz w:val="28"/>
          <w:szCs w:val="28"/>
        </w:rPr>
        <w:t xml:space="preserve"> иных зонах</w:t>
      </w:r>
      <w:r w:rsidRPr="008F77A6">
        <w:rPr>
          <w:rFonts w:ascii="Times New Roman" w:hAnsi="Times New Roman" w:cs="Times New Roman"/>
          <w:sz w:val="28"/>
          <w:szCs w:val="28"/>
        </w:rPr>
        <w:t xml:space="preserve"> установлены следующими нормативными правовыми актами:</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Водный кодекс Российской Федерации от 03.06.2006,</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Земельный кодекс Российской Федерации от 25.10.2001,</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Федеральный закон от 10.01.2002 № 7-ФЗ «Об охране окружающей среды»,</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Федеральный закон от 04.05.99 № 96-ФЗ «Об охране атмосферного воздуха»,</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 xml:space="preserve">Санитарно-эпидемиологические правила и нормативы (СанПиН) </w:t>
      </w:r>
      <w:r w:rsidRPr="008F77A6">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Закон Оренбургской области от 7 декабря 1999 г. N 394/82-ОЗ</w:t>
      </w:r>
      <w:r w:rsidRPr="008F77A6">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8F77A6">
        <w:rPr>
          <w:rFonts w:ascii="Times New Roman" w:hAnsi="Times New Roman" w:cs="Times New Roman"/>
          <w:sz w:val="28"/>
          <w:szCs w:val="28"/>
        </w:rPr>
        <w:t>,</w:t>
      </w:r>
    </w:p>
    <w:p w:rsidR="001D3F21" w:rsidRPr="008F77A6" w:rsidRDefault="00351E30"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heme="minorHAnsi" w:hAnsi="Times New Roman" w:cs="Times New Roman"/>
          <w:bCs/>
          <w:sz w:val="28"/>
          <w:szCs w:val="28"/>
          <w:lang w:eastAsia="en-US"/>
        </w:rPr>
        <w:t xml:space="preserve">Федеральный закон </w:t>
      </w:r>
      <w:r w:rsidR="001D3F21" w:rsidRPr="008F77A6">
        <w:rPr>
          <w:rFonts w:ascii="Times New Roman" w:eastAsiaTheme="minorHAnsi" w:hAnsi="Times New Roman" w:cs="Times New Roman"/>
          <w:bCs/>
          <w:sz w:val="28"/>
          <w:szCs w:val="28"/>
          <w:lang w:eastAsia="en-US"/>
        </w:rPr>
        <w:t>от 27 февраля 2003</w:t>
      </w:r>
      <w:r w:rsidRPr="008F77A6">
        <w:rPr>
          <w:rFonts w:ascii="Times New Roman" w:eastAsiaTheme="minorHAnsi" w:hAnsi="Times New Roman" w:cs="Times New Roman"/>
          <w:bCs/>
          <w:sz w:val="28"/>
          <w:szCs w:val="28"/>
          <w:lang w:eastAsia="en-US"/>
        </w:rPr>
        <w:t xml:space="preserve"> </w:t>
      </w:r>
      <w:r w:rsidR="001D3F21" w:rsidRPr="008F77A6">
        <w:rPr>
          <w:rFonts w:ascii="Times New Roman" w:eastAsiaTheme="minorHAnsi" w:hAnsi="Times New Roman" w:cs="Times New Roman"/>
          <w:bCs/>
          <w:sz w:val="28"/>
          <w:szCs w:val="28"/>
          <w:lang w:eastAsia="en-US"/>
        </w:rPr>
        <w:t>г</w:t>
      </w:r>
      <w:r w:rsidRPr="008F77A6">
        <w:rPr>
          <w:rFonts w:ascii="Times New Roman" w:eastAsiaTheme="minorHAnsi" w:hAnsi="Times New Roman" w:cs="Times New Roman"/>
          <w:bCs/>
          <w:sz w:val="28"/>
          <w:szCs w:val="28"/>
          <w:lang w:eastAsia="en-US"/>
        </w:rPr>
        <w:t>ода</w:t>
      </w:r>
      <w:r w:rsidR="001D3F21" w:rsidRPr="008F77A6">
        <w:rPr>
          <w:rFonts w:ascii="Times New Roman" w:eastAsiaTheme="minorHAnsi" w:hAnsi="Times New Roman" w:cs="Times New Roman"/>
          <w:bCs/>
          <w:sz w:val="28"/>
          <w:szCs w:val="28"/>
          <w:lang w:eastAsia="en-US"/>
        </w:rPr>
        <w:t xml:space="preserve">  </w:t>
      </w:r>
      <w:r w:rsidRPr="008F77A6">
        <w:rPr>
          <w:rFonts w:ascii="Times New Roman" w:eastAsiaTheme="minorHAnsi" w:hAnsi="Times New Roman" w:cs="Times New Roman"/>
          <w:bCs/>
          <w:sz w:val="28"/>
          <w:szCs w:val="28"/>
          <w:lang w:eastAsia="en-US"/>
        </w:rPr>
        <w:t>«</w:t>
      </w:r>
      <w:r w:rsidR="001D3F21" w:rsidRPr="008F77A6">
        <w:rPr>
          <w:rFonts w:ascii="Times New Roman" w:eastAsiaTheme="minorHAnsi" w:hAnsi="Times New Roman" w:cs="Times New Roman"/>
          <w:bCs/>
          <w:sz w:val="28"/>
          <w:szCs w:val="28"/>
          <w:lang w:eastAsia="en-US"/>
        </w:rPr>
        <w:t>О</w:t>
      </w:r>
      <w:r w:rsidRPr="008F77A6">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8F77A6" w:rsidRDefault="00351E30"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heme="minorHAnsi" w:hAnsi="Times New Roman" w:cs="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8F77A6">
        <w:rPr>
          <w:rFonts w:ascii="Times New Roman" w:eastAsiaTheme="minorHAnsi" w:hAnsi="Times New Roman" w:cs="Times New Roman"/>
          <w:bCs/>
          <w:sz w:val="28"/>
          <w:szCs w:val="28"/>
          <w:lang w:eastAsia="en-US"/>
        </w:rPr>
        <w:t>,</w:t>
      </w:r>
    </w:p>
    <w:p w:rsidR="00246146" w:rsidRPr="008F77A6" w:rsidRDefault="00246146" w:rsidP="008F77A6">
      <w:pPr>
        <w:pStyle w:val="a3"/>
        <w:numPr>
          <w:ilvl w:val="0"/>
          <w:numId w:val="51"/>
        </w:numPr>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r w:rsidRPr="008F77A6">
        <w:rPr>
          <w:rFonts w:ascii="Times New Roman" w:eastAsiaTheme="minorHAnsi" w:hAnsi="Times New Roman" w:cs="Times New Roman"/>
          <w:sz w:val="28"/>
          <w:szCs w:val="28"/>
          <w:lang w:eastAsia="en-US"/>
        </w:rPr>
        <w:lastRenderedPageBreak/>
        <w:t>электросетевого хозяйства и особых условий использования земельных участков, расположенных в границах таких зон")</w:t>
      </w:r>
    </w:p>
    <w:p w:rsidR="00246146" w:rsidRPr="008F77A6" w:rsidRDefault="00246146" w:rsidP="008F77A6">
      <w:pPr>
        <w:pStyle w:val="a3"/>
        <w:numPr>
          <w:ilvl w:val="0"/>
          <w:numId w:val="51"/>
        </w:numPr>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Постановление Правительства РФ от 20.11.2000 </w:t>
      </w:r>
      <w:r w:rsidR="008F7FEA">
        <w:rPr>
          <w:rFonts w:ascii="Times New Roman" w:eastAsiaTheme="minorHAnsi" w:hAnsi="Times New Roman" w:cs="Times New Roman"/>
          <w:sz w:val="28"/>
          <w:szCs w:val="28"/>
          <w:lang w:eastAsia="en-US"/>
        </w:rPr>
        <w:t>№</w:t>
      </w:r>
      <w:r w:rsidRPr="008F77A6">
        <w:rPr>
          <w:rFonts w:ascii="Times New Roman" w:eastAsiaTheme="minorHAnsi" w:hAnsi="Times New Roman" w:cs="Times New Roman"/>
          <w:sz w:val="28"/>
          <w:szCs w:val="28"/>
          <w:lang w:eastAsia="en-US"/>
        </w:rPr>
        <w:t>878 "Об утверждении Правил охраны газораспределительных сетей".</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4.</w:t>
      </w:r>
      <w:r w:rsidRPr="008F77A6">
        <w:rPr>
          <w:rFonts w:ascii="Times New Roman" w:hAnsi="Times New Roman" w:cs="Times New Roman"/>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8F77A6" w:rsidRDefault="00741396" w:rsidP="008F77A6">
      <w:pPr>
        <w:pStyle w:val="ConsPlusNormal"/>
        <w:widowControl/>
        <w:numPr>
          <w:ilvl w:val="0"/>
          <w:numId w:val="52"/>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8F77A6" w:rsidRDefault="00741396" w:rsidP="008F77A6">
      <w:pPr>
        <w:pStyle w:val="ConsPlusNormal"/>
        <w:widowControl/>
        <w:numPr>
          <w:ilvl w:val="0"/>
          <w:numId w:val="52"/>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8F77A6" w:rsidRDefault="00741396" w:rsidP="008F77A6">
      <w:pPr>
        <w:pStyle w:val="Iauiue"/>
        <w:spacing w:line="276" w:lineRule="auto"/>
        <w:ind w:firstLine="709"/>
        <w:jc w:val="both"/>
        <w:rPr>
          <w:color w:val="000000"/>
          <w:sz w:val="28"/>
          <w:szCs w:val="28"/>
          <w:u w:val="single"/>
        </w:rPr>
      </w:pPr>
      <w:r w:rsidRPr="008F77A6">
        <w:rPr>
          <w:color w:val="000000"/>
          <w:sz w:val="28"/>
          <w:szCs w:val="28"/>
          <w:u w:val="single"/>
        </w:rPr>
        <w:t>Виды объектов, запрещенных к размещению на земельных участках, расположенных в границах санитарно-защитных зон:</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для проживания людей,</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коллективные или индивидуальные дачные и садово-огородные участки,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пищевых отраслей промышленности,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оптовые склады продовольственного сырья и пищевых продуктов,</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комплексы водопроводных сооружений для подготовки и хранения питьевой воды,</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сооружения,</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образовательные и детские учреждения,</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8F77A6" w:rsidRDefault="00741396" w:rsidP="008F77A6">
      <w:pPr>
        <w:spacing w:after="0"/>
        <w:ind w:firstLine="709"/>
        <w:jc w:val="both"/>
        <w:rPr>
          <w:rFonts w:ascii="Times New Roman" w:hAnsi="Times New Roman" w:cs="Times New Roman"/>
          <w:bCs/>
          <w:color w:val="000000"/>
          <w:sz w:val="28"/>
          <w:szCs w:val="28"/>
          <w:u w:val="single"/>
        </w:rPr>
      </w:pPr>
      <w:r w:rsidRPr="008F77A6">
        <w:rPr>
          <w:rFonts w:ascii="Times New Roman" w:hAnsi="Times New Roman" w:cs="Times New Roman"/>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озеленение территории;</w:t>
      </w:r>
    </w:p>
    <w:p w:rsidR="00741396"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малые формы и элементы благоустройства;</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сель</w:t>
      </w:r>
      <w:r w:rsidR="008F7FEA">
        <w:rPr>
          <w:rFonts w:ascii="Times New Roman" w:hAnsi="Times New Roman" w:cs="Times New Roman"/>
          <w:color w:val="000000"/>
          <w:sz w:val="28"/>
          <w:szCs w:val="28"/>
        </w:rPr>
        <w:t xml:space="preserve">скохозяйственные </w:t>
      </w:r>
      <w:r w:rsidRPr="008F77A6">
        <w:rPr>
          <w:rFonts w:ascii="Times New Roman" w:hAnsi="Times New Roman" w:cs="Times New Roman"/>
          <w:color w:val="000000"/>
          <w:sz w:val="28"/>
          <w:szCs w:val="28"/>
        </w:rPr>
        <w:t>угодья для выращивания технических культур, не используемых для производства продуктов питания;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пожарные депо;</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бани;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прачечные;</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объекты торговли и общественного питания;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мотели;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автозаправочные 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color w:val="000000"/>
          <w:sz w:val="28"/>
          <w:szCs w:val="28"/>
        </w:rPr>
        <w:t>связанные</w:t>
      </w:r>
      <w:proofErr w:type="gramEnd"/>
      <w:r w:rsidRPr="008F77A6">
        <w:rPr>
          <w:rFonts w:ascii="Times New Roman" w:hAnsi="Times New Roman" w:cs="Times New Roman"/>
          <w:color w:val="000000"/>
          <w:sz w:val="28"/>
          <w:szCs w:val="28"/>
        </w:rPr>
        <w:t xml:space="preserve">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электроподстанции;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водозаборные  скважины для технического водоснабжения;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proofErr w:type="spellStart"/>
      <w:r w:rsidRPr="008F77A6">
        <w:rPr>
          <w:rFonts w:ascii="Times New Roman" w:hAnsi="Times New Roman" w:cs="Times New Roman"/>
          <w:color w:val="000000"/>
          <w:sz w:val="28"/>
          <w:szCs w:val="28"/>
        </w:rPr>
        <w:t>водоохлаждающие</w:t>
      </w:r>
      <w:proofErr w:type="spellEnd"/>
      <w:r w:rsidRPr="008F77A6">
        <w:rPr>
          <w:rFonts w:ascii="Times New Roman" w:hAnsi="Times New Roman" w:cs="Times New Roman"/>
          <w:color w:val="000000"/>
          <w:sz w:val="28"/>
          <w:szCs w:val="28"/>
        </w:rPr>
        <w:t xml:space="preserve"> сооружения для подготовки технической воды;</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канализационные насосные 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сооружения оборотного водоснабжения;</w:t>
      </w:r>
    </w:p>
    <w:p w:rsidR="002E0CBA"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lastRenderedPageBreak/>
        <w:t xml:space="preserve">питомники растений для озеленения </w:t>
      </w:r>
      <w:proofErr w:type="spellStart"/>
      <w:r w:rsidRPr="008F77A6">
        <w:rPr>
          <w:rFonts w:ascii="Times New Roman" w:hAnsi="Times New Roman" w:cs="Times New Roman"/>
          <w:color w:val="000000"/>
          <w:sz w:val="28"/>
          <w:szCs w:val="28"/>
        </w:rPr>
        <w:t>промплощадки</w:t>
      </w:r>
      <w:proofErr w:type="spellEnd"/>
      <w:r w:rsidRPr="008F77A6">
        <w:rPr>
          <w:rFonts w:ascii="Times New Roman" w:hAnsi="Times New Roman" w:cs="Times New Roman"/>
          <w:color w:val="000000"/>
          <w:sz w:val="28"/>
          <w:szCs w:val="28"/>
        </w:rPr>
        <w:t>, предприятий и санитарно-защитной зоны.</w:t>
      </w:r>
    </w:p>
    <w:p w:rsidR="002E0CBA" w:rsidRPr="008F77A6" w:rsidRDefault="002E0CBA" w:rsidP="008F77A6">
      <w:pPr>
        <w:spacing w:after="0"/>
        <w:ind w:firstLine="709"/>
        <w:jc w:val="both"/>
        <w:rPr>
          <w:rFonts w:ascii="Times New Roman" w:eastAsia="Times New Roman" w:hAnsi="Times New Roman" w:cs="Times New Roman"/>
          <w:b/>
          <w:sz w:val="28"/>
          <w:szCs w:val="28"/>
        </w:rPr>
      </w:pPr>
    </w:p>
    <w:p w:rsidR="00741396" w:rsidRPr="008F77A6" w:rsidRDefault="00741396" w:rsidP="008F77A6">
      <w:pPr>
        <w:spacing w:after="0"/>
        <w:ind w:firstLine="709"/>
        <w:jc w:val="both"/>
        <w:rPr>
          <w:rFonts w:ascii="Times New Roman" w:eastAsia="Times New Roman" w:hAnsi="Times New Roman" w:cs="Times New Roman"/>
          <w:b/>
          <w:sz w:val="28"/>
          <w:szCs w:val="28"/>
        </w:rPr>
      </w:pPr>
      <w:r w:rsidRPr="00C573BB">
        <w:rPr>
          <w:rFonts w:ascii="Times New Roman" w:eastAsia="Times New Roman" w:hAnsi="Times New Roman" w:cs="Times New Roman"/>
          <w:sz w:val="28"/>
          <w:szCs w:val="28"/>
        </w:rPr>
        <w:t xml:space="preserve">5.  </w:t>
      </w:r>
      <w:proofErr w:type="spellStart"/>
      <w:r w:rsidRPr="00C573BB">
        <w:rPr>
          <w:rFonts w:ascii="Times New Roman" w:eastAsia="Times New Roman" w:hAnsi="Times New Roman" w:cs="Times New Roman"/>
          <w:sz w:val="28"/>
          <w:szCs w:val="28"/>
        </w:rPr>
        <w:t>Водоохранные</w:t>
      </w:r>
      <w:proofErr w:type="spellEnd"/>
      <w:r w:rsidRPr="00C573BB">
        <w:rPr>
          <w:rFonts w:ascii="Times New Roman" w:eastAsia="Times New Roman" w:hAnsi="Times New Roman" w:cs="Times New Roman"/>
          <w:sz w:val="28"/>
          <w:szCs w:val="28"/>
        </w:rPr>
        <w:t xml:space="preserve"> зоны</w:t>
      </w:r>
      <w:r w:rsidRPr="008F77A6">
        <w:rPr>
          <w:rFonts w:ascii="Times New Roman" w:eastAsia="Times New Roman" w:hAnsi="Times New Roman" w:cs="Times New Roman"/>
          <w:sz w:val="28"/>
          <w:szCs w:val="28"/>
        </w:rPr>
        <w:t xml:space="preserve"> выделяются в целях:</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предотвращения загрязнения, засорения, заиления и истощения водных объектов,</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Для земельных участков и объектов капитального строительства, расположенных в </w:t>
      </w:r>
      <w:proofErr w:type="spellStart"/>
      <w:r w:rsidRPr="008F77A6">
        <w:rPr>
          <w:rFonts w:ascii="Times New Roman" w:eastAsia="Times New Roman" w:hAnsi="Times New Roman" w:cs="Times New Roman"/>
          <w:sz w:val="28"/>
          <w:szCs w:val="28"/>
        </w:rPr>
        <w:t>водоохранных</w:t>
      </w:r>
      <w:proofErr w:type="spellEnd"/>
      <w:r w:rsidRPr="008F77A6">
        <w:rPr>
          <w:rFonts w:ascii="Times New Roman" w:eastAsia="Times New Roman" w:hAnsi="Times New Roman" w:cs="Times New Roman"/>
          <w:sz w:val="28"/>
          <w:szCs w:val="28"/>
        </w:rPr>
        <w:t xml:space="preserve"> зонах рек, других водных объектов, устанавливаются:</w:t>
      </w:r>
    </w:p>
    <w:p w:rsidR="00741396" w:rsidRPr="008F77A6" w:rsidRDefault="00741396" w:rsidP="008F77A6">
      <w:pPr>
        <w:pStyle w:val="ConsPlusNormal"/>
        <w:widowControl/>
        <w:numPr>
          <w:ilvl w:val="0"/>
          <w:numId w:val="46"/>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виды запрещенного использования,</w:t>
      </w:r>
    </w:p>
    <w:p w:rsidR="00741396" w:rsidRPr="008F77A6" w:rsidRDefault="00741396" w:rsidP="008F77A6">
      <w:pPr>
        <w:pStyle w:val="ConsPlusNormal"/>
        <w:widowControl/>
        <w:numPr>
          <w:ilvl w:val="0"/>
          <w:numId w:val="46"/>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8F77A6">
        <w:rPr>
          <w:rFonts w:ascii="Times New Roman" w:hAnsi="Times New Roman" w:cs="Times New Roman"/>
          <w:sz w:val="28"/>
          <w:szCs w:val="28"/>
        </w:rPr>
        <w:t xml:space="preserve"> слушаний, определенных главой 7</w:t>
      </w:r>
      <w:r w:rsidRPr="008F77A6">
        <w:rPr>
          <w:rFonts w:ascii="Times New Roman" w:hAnsi="Times New Roman" w:cs="Times New Roman"/>
          <w:sz w:val="28"/>
          <w:szCs w:val="28"/>
        </w:rPr>
        <w:t xml:space="preserve"> настоящих Правил.</w:t>
      </w:r>
    </w:p>
    <w:p w:rsidR="008F7FEA" w:rsidRDefault="008F7FEA" w:rsidP="008F7FEA">
      <w:pPr>
        <w:pStyle w:val="ConsPlusNormal"/>
        <w:widowControl/>
        <w:spacing w:line="276" w:lineRule="auto"/>
        <w:ind w:firstLine="709"/>
        <w:jc w:val="center"/>
        <w:rPr>
          <w:rFonts w:ascii="Times New Roman" w:hAnsi="Times New Roman" w:cs="Times New Roman"/>
          <w:i/>
          <w:sz w:val="28"/>
          <w:szCs w:val="28"/>
        </w:rPr>
      </w:pPr>
    </w:p>
    <w:p w:rsidR="00741396" w:rsidRPr="008F7FEA" w:rsidRDefault="00741396" w:rsidP="008F7FEA">
      <w:pPr>
        <w:pStyle w:val="ConsPlusNormal"/>
        <w:widowControl/>
        <w:spacing w:line="276" w:lineRule="auto"/>
        <w:ind w:firstLine="709"/>
        <w:jc w:val="center"/>
        <w:rPr>
          <w:rFonts w:ascii="Times New Roman" w:hAnsi="Times New Roman" w:cs="Times New Roman"/>
          <w:b/>
          <w:i/>
          <w:sz w:val="28"/>
          <w:szCs w:val="28"/>
        </w:rPr>
      </w:pPr>
      <w:proofErr w:type="spellStart"/>
      <w:r w:rsidRPr="008F7FEA">
        <w:rPr>
          <w:rFonts w:ascii="Times New Roman" w:hAnsi="Times New Roman" w:cs="Times New Roman"/>
          <w:b/>
          <w:i/>
          <w:sz w:val="28"/>
          <w:szCs w:val="28"/>
        </w:rPr>
        <w:t>Водоохранные</w:t>
      </w:r>
      <w:proofErr w:type="spellEnd"/>
      <w:r w:rsidRPr="008F7FEA">
        <w:rPr>
          <w:rFonts w:ascii="Times New Roman" w:hAnsi="Times New Roman" w:cs="Times New Roman"/>
          <w:b/>
          <w:i/>
          <w:sz w:val="28"/>
          <w:szCs w:val="28"/>
        </w:rPr>
        <w:t xml:space="preserve"> зоны</w:t>
      </w:r>
    </w:p>
    <w:p w:rsidR="00741396" w:rsidRPr="008F77A6" w:rsidRDefault="00741396" w:rsidP="008F77A6">
      <w:pPr>
        <w:pStyle w:val="ConsPlusNonformat"/>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Ширина </w:t>
      </w:r>
      <w:proofErr w:type="spellStart"/>
      <w:r w:rsidRPr="008F77A6">
        <w:rPr>
          <w:rFonts w:ascii="Times New Roman" w:hAnsi="Times New Roman" w:cs="Times New Roman"/>
          <w:sz w:val="28"/>
          <w:szCs w:val="28"/>
        </w:rPr>
        <w:t>водоохранной</w:t>
      </w:r>
      <w:proofErr w:type="spellEnd"/>
      <w:r w:rsidRPr="008F77A6">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до десяти километров – в размере пятидесяти метров,</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 десяти до пятидесяти километров – в размере ста метров,</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 пятидесяти километров и более – в размере двухсот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8F77A6">
        <w:rPr>
          <w:rFonts w:ascii="Times New Roman" w:eastAsia="Times New Roman" w:hAnsi="Times New Roman" w:cs="Times New Roman"/>
          <w:sz w:val="28"/>
          <w:szCs w:val="28"/>
        </w:rPr>
        <w:t>водоохранная</w:t>
      </w:r>
      <w:proofErr w:type="spellEnd"/>
      <w:r w:rsidRPr="008F77A6">
        <w:rPr>
          <w:rFonts w:ascii="Times New Roman" w:eastAsia="Times New Roman" w:hAnsi="Times New Roman" w:cs="Times New Roman"/>
          <w:sz w:val="28"/>
          <w:szCs w:val="28"/>
        </w:rPr>
        <w:t xml:space="preserve"> зона совпадает с прибрежной защитной полосой. Радиус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для истоков реки, ручья устанавливается в размере пятидесяти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p>
    <w:p w:rsidR="00FF5AA3" w:rsidRPr="008F77A6" w:rsidRDefault="00FF5AA3" w:rsidP="002C7813">
      <w:pPr>
        <w:pStyle w:val="ConsPlusNormal"/>
        <w:widowControl/>
        <w:spacing w:line="276" w:lineRule="auto"/>
        <w:ind w:firstLine="709"/>
        <w:jc w:val="both"/>
        <w:rPr>
          <w:rFonts w:ascii="Times New Roman" w:hAnsi="Times New Roman" w:cs="Times New Roman"/>
          <w:sz w:val="28"/>
          <w:szCs w:val="28"/>
          <w:u w:val="single"/>
        </w:rPr>
      </w:pPr>
      <w:r w:rsidRPr="008F77A6">
        <w:rPr>
          <w:rFonts w:ascii="Times New Roman" w:hAnsi="Times New Roman" w:cs="Times New Roman"/>
          <w:sz w:val="28"/>
          <w:szCs w:val="28"/>
          <w:u w:val="single"/>
        </w:rPr>
        <w:lastRenderedPageBreak/>
        <w:t xml:space="preserve">Виды запрещенного использования в </w:t>
      </w:r>
      <w:r w:rsidR="0095700D" w:rsidRPr="008F77A6">
        <w:rPr>
          <w:rFonts w:ascii="Times New Roman" w:hAnsi="Times New Roman" w:cs="Times New Roman"/>
          <w:sz w:val="28"/>
          <w:szCs w:val="28"/>
          <w:u w:val="single"/>
        </w:rPr>
        <w:t xml:space="preserve">границах </w:t>
      </w:r>
      <w:r w:rsidRPr="008F77A6">
        <w:rPr>
          <w:rFonts w:ascii="Times New Roman" w:hAnsi="Times New Roman" w:cs="Times New Roman"/>
          <w:sz w:val="28"/>
          <w:szCs w:val="28"/>
          <w:u w:val="single"/>
        </w:rPr>
        <w:t>зон</w:t>
      </w:r>
      <w:r w:rsidR="0095700D" w:rsidRPr="008F77A6">
        <w:rPr>
          <w:rFonts w:ascii="Times New Roman" w:hAnsi="Times New Roman" w:cs="Times New Roman"/>
          <w:sz w:val="28"/>
          <w:szCs w:val="28"/>
          <w:u w:val="single"/>
        </w:rPr>
        <w:t>ы</w:t>
      </w:r>
      <w:r w:rsidRPr="008F77A6">
        <w:rPr>
          <w:rFonts w:ascii="Times New Roman" w:hAnsi="Times New Roman" w:cs="Times New Roman"/>
          <w:sz w:val="28"/>
          <w:szCs w:val="28"/>
          <w:u w:val="single"/>
        </w:rPr>
        <w:t xml:space="preserve"> водозаборных, иных технических сооружений:</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проведение авиационно-химических работ;</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применение химических средств борьбы с вредителями, болезнями растений и сорняками;</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w:t>
      </w:r>
      <w:proofErr w:type="gramStart"/>
      <w:r w:rsidRPr="008F77A6">
        <w:rPr>
          <w:rFonts w:ascii="Times New Roman" w:hAnsi="Times New Roman" w:cs="Times New Roman"/>
          <w:sz w:val="28"/>
          <w:szCs w:val="28"/>
        </w:rPr>
        <w:t>комплексов,  мест</w:t>
      </w:r>
      <w:proofErr w:type="gramEnd"/>
      <w:r w:rsidRPr="008F77A6">
        <w:rPr>
          <w:rFonts w:ascii="Times New Roman" w:hAnsi="Times New Roman" w:cs="Times New Roman"/>
          <w:sz w:val="28"/>
          <w:szCs w:val="28"/>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складирование навоза и мусора;</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заправка топливом, мойка и ремонт автомобилей, тракторов и других машин и механизмов; </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размещение стоянок транспортных средств;</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проведение рубок лесных насаждений.</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p>
    <w:p w:rsidR="00741396" w:rsidRPr="008F77A6" w:rsidRDefault="00741396" w:rsidP="008F77A6">
      <w:pPr>
        <w:shd w:val="clear" w:color="auto" w:fill="FFFFFF"/>
        <w:spacing w:after="0"/>
        <w:ind w:firstLine="709"/>
        <w:jc w:val="both"/>
        <w:rPr>
          <w:rFonts w:ascii="Times New Roman" w:hAnsi="Times New Roman" w:cs="Times New Roman"/>
          <w:bCs/>
          <w:sz w:val="28"/>
          <w:szCs w:val="28"/>
          <w:u w:val="single"/>
        </w:rPr>
      </w:pPr>
      <w:r w:rsidRPr="008F77A6">
        <w:rPr>
          <w:rFonts w:ascii="Times New Roman" w:hAnsi="Times New Roman" w:cs="Times New Roman"/>
          <w:bCs/>
          <w:sz w:val="28"/>
          <w:szCs w:val="28"/>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8F77A6">
        <w:rPr>
          <w:rFonts w:ascii="Times New Roman" w:hAnsi="Times New Roman" w:cs="Times New Roman"/>
          <w:bCs/>
          <w:sz w:val="28"/>
          <w:szCs w:val="28"/>
          <w:u w:val="single"/>
        </w:rPr>
        <w:t>водоохранных</w:t>
      </w:r>
      <w:proofErr w:type="spellEnd"/>
      <w:r w:rsidRPr="008F77A6">
        <w:rPr>
          <w:rFonts w:ascii="Times New Roman" w:hAnsi="Times New Roman" w:cs="Times New Roman"/>
          <w:bCs/>
          <w:sz w:val="28"/>
          <w:szCs w:val="28"/>
          <w:u w:val="single"/>
        </w:rPr>
        <w:t xml:space="preserve"> зон:</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использование сточных вод для удобрения почв,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proofErr w:type="gramStart"/>
      <w:r w:rsidRPr="008F77A6">
        <w:rPr>
          <w:b w:val="0"/>
          <w:color w:val="auto"/>
          <w:sz w:val="28"/>
          <w:szCs w:val="28"/>
          <w:lang w:val="ru-RU"/>
        </w:rPr>
        <w:t>размещение</w:t>
      </w:r>
      <w:proofErr w:type="gramEnd"/>
      <w:r w:rsidRPr="008F77A6">
        <w:rPr>
          <w:b w:val="0"/>
          <w:color w:val="auto"/>
          <w:sz w:val="28"/>
          <w:szCs w:val="28"/>
          <w:lang w:val="ru-RU"/>
        </w:rPr>
        <w:t xml:space="preserve">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складирование навоза и мусора,</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заправка топливом, мойка и ремонт автомобилей и других машин и механизмов,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 xml:space="preserve">размещение дачных и садоводческих участков при ширине </w:t>
      </w:r>
      <w:proofErr w:type="spellStart"/>
      <w:r w:rsidRPr="008F77A6">
        <w:rPr>
          <w:b w:val="0"/>
          <w:color w:val="auto"/>
          <w:sz w:val="28"/>
          <w:szCs w:val="28"/>
          <w:lang w:val="ru-RU"/>
        </w:rPr>
        <w:t>водоохранных</w:t>
      </w:r>
      <w:proofErr w:type="spellEnd"/>
      <w:r w:rsidRPr="008F77A6">
        <w:rPr>
          <w:b w:val="0"/>
          <w:color w:val="auto"/>
          <w:sz w:val="28"/>
          <w:szCs w:val="28"/>
          <w:lang w:val="ru-RU"/>
        </w:rPr>
        <w:t xml:space="preserve"> зон менее 100 метров и крутизне склонов прилегающих территорий более 3 градусов,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отведение площадей под вновь создаваемые кладбища на расстоянии менее 500 м от водного объекта,</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осуществление авиационных мер по борьбе с вредителями и болезнями растений,</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8F77A6" w:rsidRDefault="00741396" w:rsidP="008F77A6">
      <w:pPr>
        <w:pStyle w:val="Iauiue"/>
        <w:spacing w:line="276" w:lineRule="auto"/>
        <w:ind w:firstLine="709"/>
        <w:jc w:val="both"/>
        <w:rPr>
          <w:color w:val="000000"/>
          <w:sz w:val="28"/>
          <w:szCs w:val="28"/>
          <w:u w:val="single"/>
        </w:rPr>
      </w:pPr>
      <w:r w:rsidRPr="008F77A6">
        <w:rPr>
          <w:color w:val="000000"/>
          <w:sz w:val="28"/>
          <w:szCs w:val="28"/>
          <w:u w:val="single"/>
        </w:rPr>
        <w:t>В границах прибрежных защитных полос, наряду с вышеуказанными ограничениями, запрещаются:</w:t>
      </w:r>
    </w:p>
    <w:p w:rsidR="00741396" w:rsidRPr="008F77A6" w:rsidRDefault="00741396" w:rsidP="008F77A6">
      <w:pPr>
        <w:pStyle w:val="a3"/>
        <w:numPr>
          <w:ilvl w:val="0"/>
          <w:numId w:val="4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распашка земель,</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 xml:space="preserve">применение удобрений, </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E0CBA" w:rsidRPr="008F77A6" w:rsidRDefault="00741396" w:rsidP="008F77A6">
      <w:pPr>
        <w:pStyle w:val="a3"/>
        <w:numPr>
          <w:ilvl w:val="0"/>
          <w:numId w:val="4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8F77A6" w:rsidRDefault="00741396" w:rsidP="008F77A6">
      <w:pPr>
        <w:shd w:val="clear" w:color="auto" w:fill="FFFFFF"/>
        <w:spacing w:after="0"/>
        <w:ind w:firstLine="709"/>
        <w:jc w:val="both"/>
        <w:rPr>
          <w:rFonts w:ascii="Times New Roman" w:hAnsi="Times New Roman" w:cs="Times New Roman"/>
          <w:bCs/>
          <w:sz w:val="28"/>
          <w:szCs w:val="28"/>
          <w:u w:val="single"/>
        </w:rPr>
      </w:pPr>
      <w:r w:rsidRPr="008F77A6">
        <w:rPr>
          <w:rFonts w:ascii="Times New Roman" w:hAnsi="Times New Roman" w:cs="Times New Roman"/>
          <w:bCs/>
          <w:sz w:val="28"/>
          <w:szCs w:val="28"/>
          <w:u w:val="single"/>
        </w:rPr>
        <w:t xml:space="preserve">Виды условно </w:t>
      </w:r>
      <w:r w:rsidR="00667612" w:rsidRPr="008F77A6">
        <w:rPr>
          <w:rFonts w:ascii="Times New Roman" w:hAnsi="Times New Roman" w:cs="Times New Roman"/>
          <w:bCs/>
          <w:sz w:val="28"/>
          <w:szCs w:val="28"/>
          <w:u w:val="single"/>
        </w:rPr>
        <w:t>разрешенного</w:t>
      </w:r>
      <w:r w:rsidRPr="008F77A6">
        <w:rPr>
          <w:rFonts w:ascii="Times New Roman" w:hAnsi="Times New Roman" w:cs="Times New Roman"/>
          <w:bCs/>
          <w:sz w:val="28"/>
          <w:szCs w:val="28"/>
          <w:u w:val="single"/>
        </w:rPr>
        <w:t xml:space="preserve"> использования земельных участков и иных объектов недвижимости, расположенных в границах </w:t>
      </w:r>
      <w:proofErr w:type="spellStart"/>
      <w:r w:rsidRPr="008F77A6">
        <w:rPr>
          <w:rFonts w:ascii="Times New Roman" w:hAnsi="Times New Roman" w:cs="Times New Roman"/>
          <w:bCs/>
          <w:sz w:val="28"/>
          <w:szCs w:val="28"/>
          <w:u w:val="single"/>
        </w:rPr>
        <w:t>водоохранных</w:t>
      </w:r>
      <w:proofErr w:type="spellEnd"/>
      <w:r w:rsidRPr="008F77A6">
        <w:rPr>
          <w:rFonts w:ascii="Times New Roman" w:hAnsi="Times New Roman" w:cs="Times New Roman"/>
          <w:bCs/>
          <w:sz w:val="28"/>
          <w:szCs w:val="28"/>
          <w:u w:val="single"/>
        </w:rPr>
        <w:t xml:space="preserve"> зон:</w:t>
      </w:r>
    </w:p>
    <w:p w:rsidR="00741396" w:rsidRPr="008F77A6" w:rsidRDefault="00741396" w:rsidP="008F77A6">
      <w:pPr>
        <w:shd w:val="clear" w:color="auto" w:fill="FFFFFF"/>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В границах </w:t>
      </w:r>
      <w:proofErr w:type="spellStart"/>
      <w:r w:rsidRPr="008F77A6">
        <w:rPr>
          <w:rFonts w:ascii="Times New Roman" w:eastAsia="Times New Roman" w:hAnsi="Times New Roman" w:cs="Times New Roman"/>
          <w:sz w:val="28"/>
          <w:szCs w:val="28"/>
        </w:rPr>
        <w:t>водоохранных</w:t>
      </w:r>
      <w:proofErr w:type="spellEnd"/>
      <w:r w:rsidRPr="008F77A6">
        <w:rPr>
          <w:rFonts w:ascii="Times New Roman" w:eastAsia="Times New Roman" w:hAnsi="Times New Roman" w:cs="Times New Roman"/>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73BB" w:rsidRDefault="00C573BB" w:rsidP="00C573BB">
      <w:pPr>
        <w:spacing w:after="0"/>
        <w:ind w:firstLine="709"/>
        <w:jc w:val="center"/>
        <w:rPr>
          <w:rFonts w:ascii="Times New Roman" w:eastAsia="Times New Roman" w:hAnsi="Times New Roman" w:cs="Times New Roman"/>
          <w:i/>
          <w:sz w:val="28"/>
          <w:szCs w:val="28"/>
        </w:rPr>
      </w:pPr>
    </w:p>
    <w:p w:rsidR="00741396" w:rsidRPr="008F7FEA" w:rsidRDefault="00741396" w:rsidP="00C573BB">
      <w:pPr>
        <w:spacing w:after="0"/>
        <w:ind w:firstLine="709"/>
        <w:jc w:val="center"/>
        <w:rPr>
          <w:rFonts w:ascii="Times New Roman" w:eastAsia="Times New Roman" w:hAnsi="Times New Roman" w:cs="Times New Roman"/>
          <w:b/>
          <w:i/>
          <w:sz w:val="28"/>
          <w:szCs w:val="28"/>
        </w:rPr>
      </w:pPr>
      <w:r w:rsidRPr="008F7FEA">
        <w:rPr>
          <w:rFonts w:ascii="Times New Roman" w:eastAsia="Times New Roman" w:hAnsi="Times New Roman" w:cs="Times New Roman"/>
          <w:b/>
          <w:i/>
          <w:sz w:val="28"/>
          <w:szCs w:val="28"/>
        </w:rPr>
        <w:t>Прибрежные защитные полосы</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8F77A6">
        <w:rPr>
          <w:rFonts w:ascii="Times New Roman" w:eastAsia="Times New Roman" w:hAnsi="Times New Roman" w:cs="Times New Roman"/>
          <w:sz w:val="28"/>
          <w:szCs w:val="28"/>
        </w:rPr>
        <w:t>рыбохозяйственное</w:t>
      </w:r>
      <w:proofErr w:type="spellEnd"/>
      <w:r w:rsidRPr="008F77A6">
        <w:rPr>
          <w:rFonts w:ascii="Times New Roman" w:eastAsia="Times New Roman" w:hAnsi="Times New Roman" w:cs="Times New Roman"/>
          <w:sz w:val="28"/>
          <w:szCs w:val="28"/>
        </w:rPr>
        <w:t xml:space="preserve"> значение (места нереста, нагула, </w:t>
      </w:r>
      <w:r w:rsidRPr="008F77A6">
        <w:rPr>
          <w:rFonts w:ascii="Times New Roman" w:eastAsia="Times New Roman" w:hAnsi="Times New Roman" w:cs="Times New Roman"/>
          <w:sz w:val="28"/>
          <w:szCs w:val="28"/>
        </w:rPr>
        <w:lastRenderedPageBreak/>
        <w:t>зимовки рыб и других водных биологических ресурсов), устанавливается в размере двухсот метров независимо от уклона прилегающих земель.</w:t>
      </w:r>
    </w:p>
    <w:p w:rsidR="00667612"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прибрежной защитной полосы измеряется от береговой линии.</w:t>
      </w:r>
    </w:p>
    <w:p w:rsidR="00741396" w:rsidRPr="008F77A6" w:rsidRDefault="004548E1" w:rsidP="008F77A6">
      <w:pPr>
        <w:spacing w:after="0"/>
        <w:ind w:firstLine="709"/>
        <w:jc w:val="both"/>
        <w:rPr>
          <w:rFonts w:ascii="Times New Roman" w:eastAsia="Times New Roman" w:hAnsi="Times New Roman" w:cs="Times New Roman"/>
          <w:b/>
          <w:sz w:val="28"/>
          <w:szCs w:val="28"/>
        </w:rPr>
      </w:pPr>
      <w:r w:rsidRPr="00C573BB">
        <w:rPr>
          <w:rFonts w:ascii="Times New Roman" w:eastAsia="Times New Roman" w:hAnsi="Times New Roman" w:cs="Times New Roman"/>
          <w:sz w:val="28"/>
          <w:szCs w:val="28"/>
        </w:rPr>
        <w:t>6.</w:t>
      </w:r>
      <w:r w:rsidRPr="008F77A6">
        <w:rPr>
          <w:rFonts w:ascii="Times New Roman" w:eastAsia="Times New Roman" w:hAnsi="Times New Roman" w:cs="Times New Roman"/>
          <w:b/>
          <w:sz w:val="28"/>
          <w:szCs w:val="28"/>
        </w:rPr>
        <w:t xml:space="preserve"> </w:t>
      </w:r>
      <w:r w:rsidR="00741396" w:rsidRPr="008F77A6">
        <w:rPr>
          <w:rFonts w:ascii="Times New Roman" w:eastAsia="Times New Roman" w:hAnsi="Times New Roman" w:cs="Times New Roman"/>
          <w:sz w:val="28"/>
          <w:szCs w:val="28"/>
        </w:rPr>
        <w:t>Охранные зоны водозаборных и иных сооружений</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проведение авиационно-химических работ,</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применение химических средств борьбы с вредителями, болезнями растений и сорняками,</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размещение</w:t>
      </w:r>
      <w:proofErr w:type="gramEnd"/>
      <w:r w:rsidRPr="008F77A6">
        <w:rPr>
          <w:rFonts w:ascii="Times New Roman" w:eastAsia="Times New Roman" w:hAnsi="Times New Roman" w:cs="Times New Roman"/>
          <w:sz w:val="28"/>
          <w:szCs w:val="28"/>
        </w:rPr>
        <w:t xml:space="preserve">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складирование навоза и мусора,</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заправка топливом, мойка и ремонт автомобилей, тракторов и других машин и механизмов,</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размещение стоянок транспортных средств,</w:t>
      </w:r>
    </w:p>
    <w:p w:rsidR="0024614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проведение рубок лесных насаждений.</w:t>
      </w:r>
    </w:p>
    <w:p w:rsidR="00741396" w:rsidRPr="008F77A6" w:rsidRDefault="00246146" w:rsidP="008F77A6">
      <w:pPr>
        <w:spacing w:after="0"/>
        <w:ind w:firstLine="709"/>
        <w:jc w:val="both"/>
        <w:rPr>
          <w:rFonts w:ascii="Times New Roman" w:eastAsiaTheme="minorHAnsi" w:hAnsi="Times New Roman" w:cs="Times New Roman"/>
          <w:sz w:val="28"/>
          <w:szCs w:val="28"/>
          <w:lang w:eastAsia="en-US"/>
        </w:rPr>
      </w:pPr>
      <w:r w:rsidRPr="00C573BB">
        <w:rPr>
          <w:rFonts w:ascii="Times New Roman" w:hAnsi="Times New Roman" w:cs="Times New Roman"/>
          <w:sz w:val="28"/>
          <w:szCs w:val="28"/>
        </w:rPr>
        <w:t>7.</w:t>
      </w:r>
      <w:r w:rsidRPr="008F77A6">
        <w:rPr>
          <w:rFonts w:ascii="Times New Roman" w:hAnsi="Times New Roman" w:cs="Times New Roman"/>
          <w:b/>
          <w:sz w:val="28"/>
          <w:szCs w:val="28"/>
        </w:rPr>
        <w:t xml:space="preserve"> </w:t>
      </w:r>
      <w:r w:rsidRPr="008F77A6">
        <w:rPr>
          <w:rFonts w:ascii="Times New Roman" w:eastAsiaTheme="minorHAnsi" w:hAnsi="Times New Roman" w:cs="Times New Roman"/>
          <w:sz w:val="28"/>
          <w:szCs w:val="28"/>
          <w:lang w:eastAsia="en-US"/>
        </w:rPr>
        <w:t>Охранные зоны объектов электроснабжения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lastRenderedPageBreak/>
        <w:t>б</w:t>
      </w:r>
      <w:proofErr w:type="gramEnd"/>
      <w:r w:rsidRPr="008F77A6">
        <w:rPr>
          <w:rFonts w:ascii="Times New Roman" w:eastAsiaTheme="minorHAnsi" w:hAnsi="Times New Roman" w:cs="Times New Roman"/>
          <w:sz w:val="28"/>
          <w:szCs w:val="28"/>
          <w:lang w:eastAsia="en-US"/>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г) размещать свалки;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В охранных зонах, установленных для объектов электросетевого хозяйства напряжением свыше 1000 вольт, помимо </w:t>
      </w:r>
      <w:r w:rsidR="00FD091F" w:rsidRPr="008F77A6">
        <w:rPr>
          <w:rFonts w:ascii="Times New Roman" w:eastAsiaTheme="minorHAnsi" w:hAnsi="Times New Roman" w:cs="Times New Roman"/>
          <w:sz w:val="28"/>
          <w:szCs w:val="28"/>
          <w:lang w:eastAsia="en-US"/>
        </w:rPr>
        <w:t xml:space="preserve">вышеописанных </w:t>
      </w:r>
      <w:r w:rsidRPr="008F77A6">
        <w:rPr>
          <w:rFonts w:ascii="Times New Roman" w:eastAsiaTheme="minorHAnsi" w:hAnsi="Times New Roman" w:cs="Times New Roman"/>
          <w:sz w:val="28"/>
          <w:szCs w:val="28"/>
          <w:lang w:eastAsia="en-US"/>
        </w:rPr>
        <w:t>действий, запрещается: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складировать или размещать хранилища любых, в том числе горюче-смазочных, материалов;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t>б</w:t>
      </w:r>
      <w:proofErr w:type="gramEnd"/>
      <w:r w:rsidRPr="008F77A6">
        <w:rPr>
          <w:rFonts w:ascii="Times New Roman" w:eastAsiaTheme="minorHAnsi" w:hAnsi="Times New Roman" w:cs="Times New Roman"/>
          <w:sz w:val="28"/>
          <w:szCs w:val="28"/>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lastRenderedPageBreak/>
        <w:t>а) строительство, капитальный ремонт, реконструкция или снос зданий и сооружений;</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горные, взрывные, мелиоративные работы, в том числе связанные с временным затоплением земель;</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посадка и вырубка деревьев и кустарников;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w:t>
      </w:r>
      <w:r w:rsidR="00246146" w:rsidRPr="008F77A6">
        <w:rPr>
          <w:rFonts w:ascii="Times New Roman" w:eastAsiaTheme="minorHAnsi" w:hAnsi="Times New Roman" w:cs="Times New Roman"/>
          <w:sz w:val="28"/>
          <w:szCs w:val="28"/>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е</w:t>
      </w:r>
      <w:r w:rsidR="00246146" w:rsidRPr="008F77A6">
        <w:rPr>
          <w:rFonts w:ascii="Times New Roman" w:eastAsiaTheme="minorHAnsi" w:hAnsi="Times New Roman" w:cs="Times New Roman"/>
          <w:sz w:val="28"/>
          <w:szCs w:val="28"/>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ж</w:t>
      </w:r>
      <w:r w:rsidR="00246146" w:rsidRPr="008F77A6">
        <w:rPr>
          <w:rFonts w:ascii="Times New Roman" w:eastAsiaTheme="minorHAnsi" w:hAnsi="Times New Roman" w:cs="Times New Roman"/>
          <w:sz w:val="28"/>
          <w:szCs w:val="28"/>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з</w:t>
      </w:r>
      <w:r w:rsidR="00246146" w:rsidRPr="008F77A6">
        <w:rPr>
          <w:rFonts w:ascii="Times New Roman" w:eastAsiaTheme="minorHAnsi" w:hAnsi="Times New Roman" w:cs="Times New Roman"/>
          <w:sz w:val="28"/>
          <w:szCs w:val="28"/>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охранных зонах, установленных для объектов электросетевого хозяйства напряжением до 1000 вольт</w:t>
      </w:r>
      <w:r w:rsidR="00FD091F" w:rsidRPr="008F77A6">
        <w:rPr>
          <w:rFonts w:ascii="Times New Roman" w:eastAsiaTheme="minorHAnsi" w:hAnsi="Times New Roman" w:cs="Times New Roman"/>
          <w:sz w:val="28"/>
          <w:szCs w:val="28"/>
          <w:lang w:eastAsia="en-US"/>
        </w:rPr>
        <w:t xml:space="preserve">, </w:t>
      </w:r>
      <w:r w:rsidRPr="008F77A6">
        <w:rPr>
          <w:rFonts w:ascii="Times New Roman" w:eastAsiaTheme="minorHAnsi" w:hAnsi="Times New Roman" w:cs="Times New Roman"/>
          <w:sz w:val="28"/>
          <w:szCs w:val="28"/>
          <w:lang w:eastAsia="en-US"/>
        </w:rPr>
        <w:t>без письменного решения о согласовании сетевых организаций запрещается: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складировать или размещать хранилища любых, в том числе горюче-смазочных, материалов;</w:t>
      </w:r>
    </w:p>
    <w:p w:rsidR="002C7813" w:rsidRDefault="002C7813" w:rsidP="008F77A6">
      <w:pPr>
        <w:spacing w:after="0"/>
        <w:ind w:firstLine="709"/>
        <w:jc w:val="both"/>
        <w:rPr>
          <w:rFonts w:ascii="Times New Roman" w:hAnsi="Times New Roman" w:cs="Times New Roman"/>
          <w:sz w:val="28"/>
          <w:szCs w:val="28"/>
        </w:rPr>
      </w:pPr>
    </w:p>
    <w:p w:rsidR="00246146" w:rsidRPr="008F77A6" w:rsidRDefault="00FD091F" w:rsidP="008F77A6">
      <w:pPr>
        <w:spacing w:after="0"/>
        <w:ind w:firstLine="709"/>
        <w:jc w:val="both"/>
        <w:rPr>
          <w:rFonts w:ascii="Times New Roman" w:eastAsiaTheme="minorHAnsi" w:hAnsi="Times New Roman" w:cs="Times New Roman"/>
          <w:sz w:val="28"/>
          <w:szCs w:val="28"/>
          <w:lang w:eastAsia="en-US"/>
        </w:rPr>
      </w:pPr>
      <w:r w:rsidRPr="00C573BB">
        <w:rPr>
          <w:rFonts w:ascii="Times New Roman" w:hAnsi="Times New Roman" w:cs="Times New Roman"/>
          <w:sz w:val="28"/>
          <w:szCs w:val="28"/>
        </w:rPr>
        <w:t>8.</w:t>
      </w:r>
      <w:r w:rsidRPr="008F77A6">
        <w:rPr>
          <w:rFonts w:ascii="Times New Roman" w:hAnsi="Times New Roman" w:cs="Times New Roman"/>
          <w:b/>
          <w:sz w:val="28"/>
          <w:szCs w:val="28"/>
        </w:rPr>
        <w:t xml:space="preserve"> </w:t>
      </w:r>
      <w:r w:rsidRPr="008F77A6">
        <w:rPr>
          <w:rFonts w:ascii="Times New Roman" w:eastAsiaTheme="minorHAnsi" w:hAnsi="Times New Roman" w:cs="Times New Roman"/>
          <w:sz w:val="28"/>
          <w:szCs w:val="28"/>
          <w:lang w:eastAsia="en-US"/>
        </w:rPr>
        <w:t>Охранные зоны объектов газоснабжения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lastRenderedPageBreak/>
        <w:t>а) строить объекты жилищно-гражданского и производственного назначения;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 устраивать свалки и склады, разливать растворы кислот, солей, щелочей и других химически активных веществ;</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ж) разводить огонь и размещать источники огня;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t>и</w:t>
      </w:r>
      <w:proofErr w:type="gramEnd"/>
      <w:r w:rsidRPr="008F77A6">
        <w:rPr>
          <w:rFonts w:ascii="Times New Roman" w:eastAsiaTheme="minorHAnsi" w:hAnsi="Times New Roman" w:cs="Times New Roman"/>
          <w:sz w:val="28"/>
          <w:szCs w:val="28"/>
          <w:lang w:eastAsia="en-US"/>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л) самовольно подключаться к газораспределительным сетям.</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lastRenderedPageBreak/>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573BB" w:rsidRDefault="00C573BB" w:rsidP="008F77A6">
      <w:pPr>
        <w:pStyle w:val="a3"/>
        <w:shd w:val="clear" w:color="auto" w:fill="FFFFFF"/>
        <w:spacing w:after="0"/>
        <w:ind w:left="0" w:firstLine="709"/>
        <w:jc w:val="both"/>
        <w:rPr>
          <w:rStyle w:val="12"/>
          <w:b/>
          <w:sz w:val="28"/>
          <w:szCs w:val="28"/>
        </w:rPr>
      </w:pPr>
    </w:p>
    <w:p w:rsidR="000F396D" w:rsidRPr="008F77A6" w:rsidRDefault="000F396D" w:rsidP="008F77A6">
      <w:pPr>
        <w:pStyle w:val="a3"/>
        <w:shd w:val="clear" w:color="auto" w:fill="FFFFFF"/>
        <w:spacing w:after="0"/>
        <w:ind w:left="0" w:firstLine="709"/>
        <w:jc w:val="both"/>
        <w:rPr>
          <w:rStyle w:val="12"/>
          <w:b/>
          <w:sz w:val="28"/>
          <w:szCs w:val="28"/>
        </w:rPr>
      </w:pPr>
      <w:r w:rsidRPr="00FD3748">
        <w:rPr>
          <w:rStyle w:val="12"/>
          <w:b/>
          <w:i/>
          <w:sz w:val="28"/>
          <w:szCs w:val="28"/>
        </w:rPr>
        <w:t>Статья 48</w:t>
      </w:r>
      <w:r w:rsidR="002E0CBA" w:rsidRPr="00FD3748">
        <w:rPr>
          <w:rStyle w:val="12"/>
          <w:b/>
          <w:i/>
          <w:sz w:val="28"/>
          <w:szCs w:val="28"/>
        </w:rPr>
        <w:t>.</w:t>
      </w:r>
      <w:r w:rsidRPr="008F77A6">
        <w:rPr>
          <w:rStyle w:val="12"/>
          <w:b/>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0F396D" w:rsidRPr="008F77A6" w:rsidRDefault="000F396D" w:rsidP="008F77A6">
      <w:pPr>
        <w:pStyle w:val="32"/>
        <w:shd w:val="clear" w:color="auto" w:fill="auto"/>
        <w:tabs>
          <w:tab w:val="right" w:pos="5035"/>
          <w:tab w:val="right" w:pos="7781"/>
        </w:tabs>
        <w:spacing w:before="0" w:after="0" w:line="276" w:lineRule="auto"/>
        <w:ind w:firstLine="709"/>
        <w:rPr>
          <w:rStyle w:val="12"/>
          <w:b w:val="0"/>
          <w:color w:val="000000"/>
          <w:sz w:val="28"/>
          <w:szCs w:val="28"/>
        </w:rPr>
      </w:pPr>
      <w:r w:rsidRPr="008F77A6">
        <w:rPr>
          <w:rFonts w:ascii="Times New Roman" w:hAnsi="Times New Roman" w:cs="Times New Roman"/>
          <w:b w:val="0"/>
          <w:sz w:val="28"/>
          <w:szCs w:val="28"/>
        </w:rPr>
        <w:t xml:space="preserve">Планировку и застройку территории необходимо осуществлять с учетом </w:t>
      </w:r>
      <w:r w:rsidRPr="008F77A6">
        <w:rPr>
          <w:rStyle w:val="319pt"/>
          <w:rFonts w:ascii="Times New Roman" w:hAnsi="Times New Roman" w:cs="Times New Roman"/>
          <w:sz w:val="28"/>
          <w:szCs w:val="28"/>
        </w:rPr>
        <w:t>СП</w:t>
      </w:r>
      <w:r w:rsidRPr="008F77A6">
        <w:rPr>
          <w:rStyle w:val="319pt"/>
          <w:rFonts w:ascii="Times New Roman" w:hAnsi="Times New Roman" w:cs="Times New Roman"/>
          <w:sz w:val="28"/>
          <w:szCs w:val="28"/>
        </w:rPr>
        <w:tab/>
        <w:t xml:space="preserve">51.13330.2011 </w:t>
      </w:r>
      <w:r w:rsidR="00667612" w:rsidRPr="008F77A6">
        <w:rPr>
          <w:rStyle w:val="13"/>
          <w:rFonts w:ascii="Times New Roman" w:hAnsi="Times New Roman" w:cs="Times New Roman"/>
          <w:sz w:val="28"/>
          <w:szCs w:val="28"/>
        </w:rPr>
        <w:t xml:space="preserve">Защита от шума </w:t>
      </w:r>
      <w:r w:rsidRPr="008F77A6">
        <w:rPr>
          <w:rStyle w:val="24"/>
          <w:rFonts w:ascii="Times New Roman" w:hAnsi="Times New Roman" w:cs="Times New Roman"/>
          <w:sz w:val="28"/>
          <w:szCs w:val="28"/>
        </w:rPr>
        <w:t xml:space="preserve">Актуализированная редакция </w:t>
      </w:r>
      <w:r w:rsidRPr="008F77A6">
        <w:rPr>
          <w:rStyle w:val="219pt"/>
          <w:rFonts w:ascii="Times New Roman" w:hAnsi="Times New Roman" w:cs="Times New Roman"/>
          <w:sz w:val="28"/>
          <w:szCs w:val="28"/>
        </w:rPr>
        <w:t>СНиП 23-03-2003. Предварительно до п</w:t>
      </w:r>
      <w:r w:rsidRPr="008F77A6">
        <w:rPr>
          <w:rFonts w:ascii="Times New Roman" w:hAnsi="Times New Roman" w:cs="Times New Roman"/>
          <w:b w:val="0"/>
          <w:sz w:val="28"/>
          <w:szCs w:val="28"/>
        </w:rPr>
        <w:t>редоставления и освоения земельных участков для строительства</w:t>
      </w:r>
      <w:r w:rsidRPr="008F77A6">
        <w:rPr>
          <w:rStyle w:val="219pt"/>
          <w:rFonts w:ascii="Times New Roman" w:hAnsi="Times New Roman" w:cs="Times New Roman"/>
          <w:sz w:val="28"/>
          <w:szCs w:val="28"/>
        </w:rPr>
        <w:t xml:space="preserve"> должен быть  произведен а</w:t>
      </w:r>
      <w:r w:rsidRPr="008F77A6">
        <w:rPr>
          <w:rStyle w:val="12"/>
          <w:b w:val="0"/>
          <w:sz w:val="28"/>
          <w:szCs w:val="28"/>
        </w:rPr>
        <w:t>кустический</w:t>
      </w:r>
      <w:r w:rsidRPr="008F77A6">
        <w:rPr>
          <w:rStyle w:val="219pt"/>
          <w:rFonts w:ascii="Times New Roman" w:hAnsi="Times New Roman" w:cs="Times New Roman"/>
          <w:sz w:val="28"/>
          <w:szCs w:val="28"/>
        </w:rPr>
        <w:t xml:space="preserve"> расчет. </w:t>
      </w:r>
      <w:r w:rsidRPr="008F77A6">
        <w:rPr>
          <w:rStyle w:val="12"/>
          <w:b w:val="0"/>
          <w:sz w:val="28"/>
          <w:szCs w:val="28"/>
        </w:rPr>
        <w:t>Акустический расчет должен</w:t>
      </w:r>
      <w:r w:rsidRPr="008F77A6">
        <w:rPr>
          <w:rStyle w:val="12"/>
          <w:b w:val="0"/>
          <w:color w:val="000000"/>
          <w:sz w:val="28"/>
          <w:szCs w:val="28"/>
        </w:rPr>
        <w:t xml:space="preserve"> производиться в следующей последовательности: </w:t>
      </w:r>
    </w:p>
    <w:p w:rsidR="000F396D" w:rsidRPr="008F77A6" w:rsidRDefault="000F396D" w:rsidP="008F77A6">
      <w:pPr>
        <w:pStyle w:val="32"/>
        <w:shd w:val="clear" w:color="auto" w:fill="auto"/>
        <w:tabs>
          <w:tab w:val="right" w:pos="5035"/>
          <w:tab w:val="right" w:pos="7781"/>
        </w:tabs>
        <w:spacing w:before="0" w:after="0" w:line="276" w:lineRule="auto"/>
        <w:ind w:firstLine="709"/>
        <w:rPr>
          <w:rStyle w:val="12"/>
          <w:b w:val="0"/>
          <w:color w:val="000000"/>
          <w:sz w:val="28"/>
          <w:szCs w:val="28"/>
        </w:rPr>
      </w:pPr>
      <w:r w:rsidRPr="008F77A6">
        <w:rPr>
          <w:rStyle w:val="12"/>
          <w:b w:val="0"/>
          <w:color w:val="000000"/>
          <w:sz w:val="28"/>
          <w:szCs w:val="28"/>
        </w:rPr>
        <w:t>- выявление источников шума и определение их шумовых характеристик;</w:t>
      </w:r>
    </w:p>
    <w:p w:rsidR="000F396D" w:rsidRPr="008F77A6" w:rsidRDefault="000F396D" w:rsidP="008F77A6">
      <w:pPr>
        <w:pStyle w:val="32"/>
        <w:shd w:val="clear" w:color="auto" w:fill="auto"/>
        <w:tabs>
          <w:tab w:val="right" w:pos="5035"/>
          <w:tab w:val="right" w:pos="7781"/>
        </w:tabs>
        <w:spacing w:before="0" w:after="0" w:line="276" w:lineRule="auto"/>
        <w:ind w:firstLine="709"/>
        <w:rPr>
          <w:rFonts w:ascii="Times New Roman" w:hAnsi="Times New Roman" w:cs="Times New Roman"/>
          <w:b w:val="0"/>
          <w:sz w:val="28"/>
          <w:szCs w:val="28"/>
        </w:rPr>
      </w:pPr>
      <w:r w:rsidRPr="008F77A6">
        <w:rPr>
          <w:rStyle w:val="12"/>
          <w:b w:val="0"/>
          <w:color w:val="000000"/>
          <w:sz w:val="28"/>
          <w:szCs w:val="28"/>
        </w:rPr>
        <w:t>- выбор точек в помещениях и на территориях, для которых необходимо провести расчет (расчетных точек);</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определение ожидаемых уровней шума в расчетных точках;</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определение требуемого снижения уровней шума на основе сопоставления ожидаемых уровней шума с допустимыми уровнями шума;</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разработка мероприятий по обеспечению требуемого снижения уровней шума;</w:t>
      </w:r>
    </w:p>
    <w:p w:rsidR="000F396D" w:rsidRPr="008F77A6" w:rsidRDefault="000F396D" w:rsidP="008F77A6">
      <w:pPr>
        <w:pStyle w:val="aa"/>
        <w:spacing w:after="0"/>
        <w:ind w:right="20" w:firstLine="709"/>
        <w:jc w:val="both"/>
        <w:rPr>
          <w:rStyle w:val="12"/>
          <w:color w:val="000000"/>
          <w:sz w:val="28"/>
          <w:szCs w:val="28"/>
        </w:rPr>
      </w:pPr>
      <w:r w:rsidRPr="008F77A6">
        <w:rPr>
          <w:rStyle w:val="12"/>
          <w:color w:val="000000"/>
          <w:sz w:val="28"/>
          <w:szCs w:val="28"/>
        </w:rPr>
        <w:t xml:space="preserve">- проверочный расчет достаточности выбранных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мероприятий для обеспечения защиты объекта или территории от шума.</w:t>
      </w:r>
    </w:p>
    <w:p w:rsidR="000F396D" w:rsidRPr="008F77A6" w:rsidRDefault="000F396D" w:rsidP="008F77A6">
      <w:pPr>
        <w:pStyle w:val="a3"/>
        <w:shd w:val="clear" w:color="auto" w:fill="FFFFFF"/>
        <w:spacing w:after="0"/>
        <w:ind w:left="0" w:firstLine="709"/>
        <w:jc w:val="both"/>
        <w:rPr>
          <w:rFonts w:ascii="Times New Roman" w:hAnsi="Times New Roman" w:cs="Times New Roman"/>
          <w:bCs/>
          <w:color w:val="FF0000"/>
          <w:sz w:val="28"/>
          <w:szCs w:val="28"/>
        </w:rPr>
      </w:pPr>
      <w:r w:rsidRPr="008F77A6">
        <w:rPr>
          <w:rStyle w:val="12"/>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F77A6">
        <w:rPr>
          <w:rStyle w:val="12"/>
          <w:color w:val="000000"/>
          <w:sz w:val="28"/>
          <w:szCs w:val="28"/>
        </w:rPr>
        <w:softHyphen/>
        <w:t xml:space="preserve">венных зданий и на территориях жилой </w:t>
      </w:r>
      <w:r w:rsidRPr="008F77A6">
        <w:rPr>
          <w:rStyle w:val="12"/>
          <w:color w:val="000000"/>
          <w:sz w:val="28"/>
          <w:szCs w:val="28"/>
        </w:rPr>
        <w:lastRenderedPageBreak/>
        <w:t xml:space="preserve">застройки следует принимать по таблице 1 </w:t>
      </w:r>
      <w:r w:rsidR="008F7FEA">
        <w:rPr>
          <w:rFonts w:ascii="Times New Roman" w:hAnsi="Times New Roman" w:cs="Times New Roman"/>
          <w:bCs/>
          <w:color w:val="000000"/>
          <w:sz w:val="28"/>
          <w:szCs w:val="28"/>
        </w:rPr>
        <w:t xml:space="preserve">СП </w:t>
      </w:r>
      <w:r w:rsidRPr="008F77A6">
        <w:rPr>
          <w:rFonts w:ascii="Times New Roman" w:hAnsi="Times New Roman" w:cs="Times New Roman"/>
          <w:bCs/>
          <w:color w:val="000000"/>
          <w:sz w:val="28"/>
          <w:szCs w:val="28"/>
        </w:rPr>
        <w:t>51.13330.2011 «</w:t>
      </w:r>
      <w:r w:rsidR="008F7FEA">
        <w:rPr>
          <w:rFonts w:ascii="Times New Roman" w:hAnsi="Times New Roman" w:cs="Times New Roman"/>
          <w:bCs/>
          <w:color w:val="000000"/>
          <w:sz w:val="28"/>
          <w:szCs w:val="28"/>
        </w:rPr>
        <w:t>З</w:t>
      </w:r>
      <w:r w:rsidR="008F7FEA" w:rsidRPr="008F77A6">
        <w:rPr>
          <w:rFonts w:ascii="Times New Roman" w:hAnsi="Times New Roman" w:cs="Times New Roman"/>
          <w:bCs/>
          <w:color w:val="000000"/>
          <w:sz w:val="28"/>
          <w:szCs w:val="28"/>
        </w:rPr>
        <w:t>ащита от шума</w:t>
      </w:r>
      <w:r w:rsidRPr="008F77A6">
        <w:rPr>
          <w:rFonts w:ascii="Times New Roman" w:hAnsi="Times New Roman" w:cs="Times New Roman"/>
          <w:bCs/>
          <w:color w:val="000000"/>
          <w:sz w:val="28"/>
          <w:szCs w:val="28"/>
        </w:rPr>
        <w:t>»</w:t>
      </w:r>
      <w:r w:rsidRPr="008F77A6">
        <w:rPr>
          <w:rStyle w:val="12"/>
          <w:color w:val="000000"/>
          <w:sz w:val="28"/>
          <w:szCs w:val="28"/>
        </w:rPr>
        <w:t>.</w:t>
      </w:r>
    </w:p>
    <w:p w:rsidR="000F396D" w:rsidRPr="008F77A6" w:rsidRDefault="000F396D" w:rsidP="008F77A6">
      <w:pPr>
        <w:pStyle w:val="aa"/>
        <w:widowControl w:val="0"/>
        <w:tabs>
          <w:tab w:val="left" w:pos="1133"/>
        </w:tabs>
        <w:spacing w:after="0"/>
        <w:ind w:right="20" w:firstLine="709"/>
        <w:jc w:val="both"/>
        <w:rPr>
          <w:rFonts w:ascii="Times New Roman" w:hAnsi="Times New Roman" w:cs="Times New Roman"/>
          <w:sz w:val="28"/>
          <w:szCs w:val="28"/>
        </w:rPr>
      </w:pPr>
      <w:r w:rsidRPr="008F77A6">
        <w:rPr>
          <w:rStyle w:val="12"/>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F77A6" w:rsidRDefault="000F396D" w:rsidP="008F77A6">
      <w:pPr>
        <w:pStyle w:val="aa"/>
        <w:widowControl w:val="0"/>
        <w:tabs>
          <w:tab w:val="left" w:pos="1133"/>
        </w:tabs>
        <w:spacing w:after="0"/>
        <w:ind w:right="20" w:firstLine="709"/>
        <w:jc w:val="both"/>
        <w:rPr>
          <w:rFonts w:ascii="Times New Roman" w:hAnsi="Times New Roman" w:cs="Times New Roman"/>
          <w:sz w:val="28"/>
          <w:szCs w:val="28"/>
        </w:rPr>
      </w:pPr>
      <w:r w:rsidRPr="008F77A6">
        <w:rPr>
          <w:rStyle w:val="12"/>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зданий вдоль транспортных магистралей; применение различных композиционных приемов группировки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и обычных зданий;</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конструктивных мер, предусматривающих строительство придорожных экранов, установку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окон в зданиях, расположенных в зоне неблагоприятного шумового воздействия.</w:t>
      </w:r>
    </w:p>
    <w:p w:rsidR="000F396D" w:rsidRPr="008F77A6" w:rsidRDefault="000F396D" w:rsidP="008F77A6">
      <w:pPr>
        <w:pStyle w:val="aa"/>
        <w:widowControl w:val="0"/>
        <w:tabs>
          <w:tab w:val="left" w:pos="1188"/>
        </w:tabs>
        <w:spacing w:after="0"/>
        <w:ind w:right="20" w:firstLine="709"/>
        <w:jc w:val="both"/>
        <w:rPr>
          <w:rFonts w:ascii="Times New Roman" w:hAnsi="Times New Roman" w:cs="Times New Roman"/>
          <w:sz w:val="28"/>
          <w:szCs w:val="28"/>
        </w:rPr>
      </w:pPr>
      <w:r w:rsidRPr="008F77A6">
        <w:rPr>
          <w:rStyle w:val="12"/>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246146" w:rsidRPr="008F77A6" w:rsidRDefault="000F396D" w:rsidP="007C32E5">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зданий в качестве экранов, защищающих от транспортного шума внутриквартальное пространство.</w:t>
      </w:r>
    </w:p>
    <w:sectPr w:rsidR="00246146" w:rsidRPr="008F77A6" w:rsidSect="00AE01C5">
      <w:headerReference w:type="default" r:id="rId10"/>
      <w:footerReference w:type="default" r:id="rId11"/>
      <w:pgSz w:w="11906" w:h="16838"/>
      <w:pgMar w:top="851" w:right="851" w:bottom="851" w:left="1701" w:header="709" w:footer="709" w:gutter="0"/>
      <w:pgBorders w:display="firstPage">
        <w:top w:val="thickThinSmallGap" w:sz="24" w:space="12" w:color="943634" w:themeColor="accent2" w:themeShade="BF"/>
        <w:left w:val="thickThinSmallGap" w:sz="24" w:space="4" w:color="943634" w:themeColor="accent2" w:themeShade="BF"/>
        <w:bottom w:val="thinThickSmallGap" w:sz="24" w:space="12" w:color="943634" w:themeColor="accent2" w:themeShade="BF"/>
        <w:right w:val="thinThickSmallGap" w:sz="2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36" w:rsidRDefault="00093836" w:rsidP="000C2546">
      <w:pPr>
        <w:spacing w:after="0" w:line="240" w:lineRule="auto"/>
      </w:pPr>
      <w:r>
        <w:separator/>
      </w:r>
    </w:p>
  </w:endnote>
  <w:endnote w:type="continuationSeparator" w:id="0">
    <w:p w:rsidR="00093836" w:rsidRDefault="00093836"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5" w:rsidRDefault="008A59E5">
    <w:pPr>
      <w:pStyle w:val="a8"/>
      <w:jc w:val="right"/>
    </w:pPr>
  </w:p>
  <w:p w:rsidR="008A59E5" w:rsidRPr="008A59E5" w:rsidRDefault="008A59E5" w:rsidP="0083614C">
    <w:pPr>
      <w:pStyle w:val="a8"/>
      <w:pBdr>
        <w:top w:val="thinThickSmallGap" w:sz="24" w:space="1" w:color="622423"/>
      </w:pBdr>
      <w:tabs>
        <w:tab w:val="clear" w:pos="4677"/>
        <w:tab w:val="clear" w:pos="9355"/>
        <w:tab w:val="right" w:pos="9923"/>
      </w:tabs>
      <w:rPr>
        <w:rFonts w:ascii="Times New Roman" w:hAnsi="Times New Roman" w:cs="Times New Roman"/>
        <w:sz w:val="20"/>
        <w:szCs w:val="18"/>
      </w:rPr>
    </w:pPr>
    <w:r w:rsidRPr="008A59E5">
      <w:rPr>
        <w:rFonts w:ascii="Times New Roman" w:hAnsi="Times New Roman" w:cs="Times New Roman"/>
        <w:sz w:val="24"/>
        <w:lang w:val="en-US"/>
      </w:rPr>
      <w:t xml:space="preserve">2016 </w:t>
    </w:r>
    <w:r w:rsidRPr="008A59E5">
      <w:rPr>
        <w:rFonts w:ascii="Times New Roman" w:hAnsi="Times New Roman" w:cs="Times New Roman"/>
        <w:sz w:val="24"/>
      </w:rPr>
      <w:t>г.</w:t>
    </w:r>
    <w:r w:rsidRPr="008A59E5">
      <w:rPr>
        <w:rFonts w:ascii="Times New Roman" w:hAnsi="Times New Roman" w:cs="Times New Roman"/>
        <w:sz w:val="24"/>
      </w:rPr>
      <w:tab/>
      <w:t xml:space="preserve"> </w:t>
    </w:r>
    <w:r w:rsidRPr="008A59E5">
      <w:rPr>
        <w:rFonts w:ascii="Times New Roman" w:hAnsi="Times New Roman" w:cs="Times New Roman"/>
        <w:sz w:val="24"/>
      </w:rPr>
      <w:fldChar w:fldCharType="begin"/>
    </w:r>
    <w:r w:rsidRPr="008A59E5">
      <w:rPr>
        <w:rFonts w:ascii="Times New Roman" w:hAnsi="Times New Roman" w:cs="Times New Roman"/>
        <w:sz w:val="24"/>
      </w:rPr>
      <w:instrText xml:space="preserve"> PAGE   \* MERGEFORMAT </w:instrText>
    </w:r>
    <w:r w:rsidRPr="008A59E5">
      <w:rPr>
        <w:rFonts w:ascii="Times New Roman" w:hAnsi="Times New Roman" w:cs="Times New Roman"/>
        <w:sz w:val="24"/>
      </w:rPr>
      <w:fldChar w:fldCharType="separate"/>
    </w:r>
    <w:r w:rsidR="007C32E5">
      <w:rPr>
        <w:rFonts w:ascii="Times New Roman" w:hAnsi="Times New Roman" w:cs="Times New Roman"/>
        <w:noProof/>
        <w:sz w:val="24"/>
      </w:rPr>
      <w:t>4</w:t>
    </w:r>
    <w:r w:rsidRPr="008A59E5">
      <w:rPr>
        <w:rFonts w:ascii="Times New Roman" w:hAnsi="Times New Roman" w:cs="Times New Roman"/>
        <w:sz w:val="24"/>
      </w:rPr>
      <w:fldChar w:fldCharType="end"/>
    </w:r>
  </w:p>
  <w:p w:rsidR="008A59E5" w:rsidRDefault="008A59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36" w:rsidRDefault="00093836" w:rsidP="000C2546">
      <w:pPr>
        <w:spacing w:after="0" w:line="240" w:lineRule="auto"/>
      </w:pPr>
      <w:r>
        <w:separator/>
      </w:r>
    </w:p>
  </w:footnote>
  <w:footnote w:type="continuationSeparator" w:id="0">
    <w:p w:rsidR="00093836" w:rsidRDefault="00093836"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5" w:rsidRPr="00E865EF" w:rsidRDefault="008A59E5" w:rsidP="008A59E5">
    <w:pPr>
      <w:pBdr>
        <w:bottom w:val="thickThinSmallGap" w:sz="24" w:space="1" w:color="622423"/>
      </w:pBdr>
      <w:tabs>
        <w:tab w:val="center" w:pos="4320"/>
        <w:tab w:val="right" w:pos="8640"/>
      </w:tabs>
      <w:spacing w:after="0" w:line="240" w:lineRule="auto"/>
      <w:jc w:val="center"/>
      <w:rPr>
        <w:rFonts w:ascii="Times New Roman" w:eastAsia="Times New Roman" w:hAnsi="Times New Roman" w:cs="Times New Roman"/>
        <w:sz w:val="18"/>
        <w:szCs w:val="18"/>
      </w:rPr>
    </w:pPr>
    <w:r w:rsidRPr="00E865EF">
      <w:rPr>
        <w:rFonts w:ascii="Times New Roman" w:eastAsia="Times New Roman" w:hAnsi="Times New Roman" w:cs="Times New Roman"/>
        <w:sz w:val="18"/>
        <w:szCs w:val="18"/>
      </w:rPr>
      <w:t xml:space="preserve">Правила землепользования и застройки МО </w:t>
    </w:r>
    <w:proofErr w:type="spellStart"/>
    <w:r>
      <w:rPr>
        <w:rFonts w:ascii="Times New Roman" w:eastAsia="Times New Roman" w:hAnsi="Times New Roman" w:cs="Times New Roman"/>
        <w:bCs/>
        <w:sz w:val="18"/>
        <w:szCs w:val="18"/>
      </w:rPr>
      <w:t>Юдинский</w:t>
    </w:r>
    <w:proofErr w:type="spellEnd"/>
    <w:r w:rsidRPr="00E865EF">
      <w:rPr>
        <w:rFonts w:ascii="Times New Roman" w:eastAsia="Times New Roman" w:hAnsi="Times New Roman" w:cs="Times New Roman"/>
        <w:sz w:val="18"/>
        <w:szCs w:val="18"/>
      </w:rPr>
      <w:t xml:space="preserve"> сельсовет </w:t>
    </w:r>
    <w:proofErr w:type="spellStart"/>
    <w:r>
      <w:rPr>
        <w:rFonts w:ascii="Times New Roman" w:eastAsia="Times New Roman" w:hAnsi="Times New Roman" w:cs="Times New Roman"/>
        <w:sz w:val="18"/>
        <w:szCs w:val="18"/>
      </w:rPr>
      <w:t>Асекеевского</w:t>
    </w:r>
    <w:proofErr w:type="spellEnd"/>
    <w:r w:rsidRPr="00E865EF">
      <w:rPr>
        <w:rFonts w:ascii="Times New Roman" w:eastAsia="Times New Roman" w:hAnsi="Times New Roman" w:cs="Times New Roman"/>
        <w:sz w:val="18"/>
        <w:szCs w:val="18"/>
      </w:rPr>
      <w:t xml:space="preserve"> района</w:t>
    </w:r>
  </w:p>
  <w:p w:rsidR="008A59E5" w:rsidRPr="00E865EF" w:rsidRDefault="008A59E5" w:rsidP="008A59E5">
    <w:pPr>
      <w:pStyle w:val="a6"/>
      <w:pBdr>
        <w:bottom w:val="thickThinSmallGap" w:sz="24" w:space="1" w:color="622423"/>
      </w:pBdr>
      <w:tabs>
        <w:tab w:val="left" w:pos="3675"/>
        <w:tab w:val="center" w:pos="5031"/>
      </w:tabs>
      <w:rPr>
        <w:rFonts w:ascii="Times New Roman" w:hAnsi="Times New Roman" w:cs="Times New Roman"/>
        <w:sz w:val="18"/>
        <w:szCs w:val="18"/>
      </w:rPr>
    </w:pPr>
    <w:r w:rsidRPr="00E865EF">
      <w:rPr>
        <w:rFonts w:ascii="Times New Roman" w:hAnsi="Times New Roman" w:cs="Times New Roman"/>
        <w:sz w:val="18"/>
        <w:szCs w:val="18"/>
      </w:rPr>
      <w:tab/>
    </w:r>
    <w:r>
      <w:rPr>
        <w:rFonts w:ascii="Times New Roman" w:hAnsi="Times New Roman" w:cs="Times New Roman"/>
        <w:sz w:val="18"/>
        <w:szCs w:val="18"/>
      </w:rPr>
      <w:t xml:space="preserve">Часть </w:t>
    </w:r>
    <w:r>
      <w:rPr>
        <w:rFonts w:ascii="Times New Roman" w:hAnsi="Times New Roman" w:cs="Times New Roman"/>
        <w:sz w:val="18"/>
        <w:szCs w:val="18"/>
        <w:lang w:val="en-US"/>
      </w:rPr>
      <w:t>II</w:t>
    </w:r>
    <w:r>
      <w:rPr>
        <w:rFonts w:ascii="Times New Roman" w:hAnsi="Times New Roman" w:cs="Times New Roman"/>
        <w:sz w:val="18"/>
        <w:szCs w:val="18"/>
      </w:rPr>
      <w:t xml:space="preserve">, часть </w:t>
    </w:r>
    <w:r>
      <w:rPr>
        <w:rFonts w:ascii="Times New Roman" w:hAnsi="Times New Roman" w:cs="Times New Roman"/>
        <w:sz w:val="18"/>
        <w:szCs w:val="18"/>
        <w:lang w:val="en-US"/>
      </w:rPr>
      <w:t>III</w:t>
    </w:r>
    <w:r w:rsidRPr="00E865EF">
      <w:rPr>
        <w:rFonts w:ascii="Times New Roman" w:hAnsi="Times New Roman" w:cs="Times New Roman"/>
        <w:sz w:val="18"/>
        <w:szCs w:val="18"/>
      </w:rPr>
      <w:t xml:space="preserve"> (Новая редакция)</w:t>
    </w:r>
  </w:p>
  <w:p w:rsidR="008A59E5" w:rsidRDefault="008A59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7">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21"/>
  </w:num>
  <w:num w:numId="3">
    <w:abstractNumId w:val="51"/>
  </w:num>
  <w:num w:numId="4">
    <w:abstractNumId w:val="9"/>
  </w:num>
  <w:num w:numId="5">
    <w:abstractNumId w:val="50"/>
  </w:num>
  <w:num w:numId="6">
    <w:abstractNumId w:val="43"/>
  </w:num>
  <w:num w:numId="7">
    <w:abstractNumId w:val="49"/>
  </w:num>
  <w:num w:numId="8">
    <w:abstractNumId w:val="16"/>
  </w:num>
  <w:num w:numId="9">
    <w:abstractNumId w:val="40"/>
  </w:num>
  <w:num w:numId="10">
    <w:abstractNumId w:val="8"/>
  </w:num>
  <w:num w:numId="11">
    <w:abstractNumId w:val="41"/>
  </w:num>
  <w:num w:numId="12">
    <w:abstractNumId w:val="5"/>
  </w:num>
  <w:num w:numId="13">
    <w:abstractNumId w:val="31"/>
  </w:num>
  <w:num w:numId="14">
    <w:abstractNumId w:val="53"/>
  </w:num>
  <w:num w:numId="15">
    <w:abstractNumId w:val="46"/>
  </w:num>
  <w:num w:numId="16">
    <w:abstractNumId w:val="47"/>
  </w:num>
  <w:num w:numId="17">
    <w:abstractNumId w:val="55"/>
  </w:num>
  <w:num w:numId="18">
    <w:abstractNumId w:val="19"/>
  </w:num>
  <w:num w:numId="19">
    <w:abstractNumId w:val="32"/>
  </w:num>
  <w:num w:numId="20">
    <w:abstractNumId w:val="7"/>
  </w:num>
  <w:num w:numId="21">
    <w:abstractNumId w:val="15"/>
  </w:num>
  <w:num w:numId="22">
    <w:abstractNumId w:val="48"/>
  </w:num>
  <w:num w:numId="23">
    <w:abstractNumId w:val="17"/>
  </w:num>
  <w:num w:numId="24">
    <w:abstractNumId w:val="22"/>
  </w:num>
  <w:num w:numId="25">
    <w:abstractNumId w:val="25"/>
  </w:num>
  <w:num w:numId="26">
    <w:abstractNumId w:val="33"/>
  </w:num>
  <w:num w:numId="27">
    <w:abstractNumId w:val="36"/>
  </w:num>
  <w:num w:numId="28">
    <w:abstractNumId w:val="27"/>
  </w:num>
  <w:num w:numId="29">
    <w:abstractNumId w:val="2"/>
  </w:num>
  <w:num w:numId="30">
    <w:abstractNumId w:val="4"/>
  </w:num>
  <w:num w:numId="31">
    <w:abstractNumId w:val="30"/>
  </w:num>
  <w:num w:numId="32">
    <w:abstractNumId w:val="56"/>
  </w:num>
  <w:num w:numId="33">
    <w:abstractNumId w:val="20"/>
  </w:num>
  <w:num w:numId="34">
    <w:abstractNumId w:val="35"/>
  </w:num>
  <w:num w:numId="35">
    <w:abstractNumId w:val="52"/>
  </w:num>
  <w:num w:numId="36">
    <w:abstractNumId w:val="28"/>
  </w:num>
  <w:num w:numId="37">
    <w:abstractNumId w:val="23"/>
  </w:num>
  <w:num w:numId="38">
    <w:abstractNumId w:val="38"/>
  </w:num>
  <w:num w:numId="39">
    <w:abstractNumId w:val="1"/>
  </w:num>
  <w:num w:numId="40">
    <w:abstractNumId w:val="26"/>
  </w:num>
  <w:num w:numId="41">
    <w:abstractNumId w:val="13"/>
  </w:num>
  <w:num w:numId="42">
    <w:abstractNumId w:val="44"/>
  </w:num>
  <w:num w:numId="43">
    <w:abstractNumId w:val="0"/>
  </w:num>
  <w:num w:numId="44">
    <w:abstractNumId w:val="6"/>
  </w:num>
  <w:num w:numId="45">
    <w:abstractNumId w:val="18"/>
  </w:num>
  <w:num w:numId="46">
    <w:abstractNumId w:val="14"/>
  </w:num>
  <w:num w:numId="47">
    <w:abstractNumId w:val="42"/>
  </w:num>
  <w:num w:numId="48">
    <w:abstractNumId w:val="3"/>
  </w:num>
  <w:num w:numId="49">
    <w:abstractNumId w:val="37"/>
  </w:num>
  <w:num w:numId="50">
    <w:abstractNumId w:val="34"/>
  </w:num>
  <w:num w:numId="51">
    <w:abstractNumId w:val="11"/>
  </w:num>
  <w:num w:numId="52">
    <w:abstractNumId w:val="45"/>
  </w:num>
  <w:num w:numId="53">
    <w:abstractNumId w:val="12"/>
  </w:num>
  <w:num w:numId="54">
    <w:abstractNumId w:val="10"/>
  </w:num>
  <w:num w:numId="55">
    <w:abstractNumId w:val="24"/>
  </w:num>
  <w:num w:numId="56">
    <w:abstractNumId w:val="39"/>
  </w:num>
  <w:num w:numId="57">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2F53"/>
    <w:rsid w:val="00074941"/>
    <w:rsid w:val="00082702"/>
    <w:rsid w:val="000839EA"/>
    <w:rsid w:val="0008679D"/>
    <w:rsid w:val="00087E85"/>
    <w:rsid w:val="00093836"/>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2FF7"/>
    <w:rsid w:val="000F396D"/>
    <w:rsid w:val="000F5586"/>
    <w:rsid w:val="000F5F7E"/>
    <w:rsid w:val="000F5FCF"/>
    <w:rsid w:val="000F73EB"/>
    <w:rsid w:val="00105A29"/>
    <w:rsid w:val="001111E3"/>
    <w:rsid w:val="00116692"/>
    <w:rsid w:val="00122E84"/>
    <w:rsid w:val="00123503"/>
    <w:rsid w:val="001264AE"/>
    <w:rsid w:val="0013053E"/>
    <w:rsid w:val="00141862"/>
    <w:rsid w:val="00154D15"/>
    <w:rsid w:val="00161F4D"/>
    <w:rsid w:val="00172178"/>
    <w:rsid w:val="00172A1F"/>
    <w:rsid w:val="0018267D"/>
    <w:rsid w:val="00184EAF"/>
    <w:rsid w:val="00194A80"/>
    <w:rsid w:val="001A652A"/>
    <w:rsid w:val="001B0E9F"/>
    <w:rsid w:val="001C4ECE"/>
    <w:rsid w:val="001D194D"/>
    <w:rsid w:val="001D3BB2"/>
    <w:rsid w:val="001D3F21"/>
    <w:rsid w:val="001D3F4B"/>
    <w:rsid w:val="001E4B47"/>
    <w:rsid w:val="001E7041"/>
    <w:rsid w:val="00207B0E"/>
    <w:rsid w:val="002127CA"/>
    <w:rsid w:val="002144BD"/>
    <w:rsid w:val="00232385"/>
    <w:rsid w:val="0023253C"/>
    <w:rsid w:val="00236983"/>
    <w:rsid w:val="00240B45"/>
    <w:rsid w:val="002449D7"/>
    <w:rsid w:val="00246146"/>
    <w:rsid w:val="00251FD9"/>
    <w:rsid w:val="00252AB3"/>
    <w:rsid w:val="002554E3"/>
    <w:rsid w:val="002772CF"/>
    <w:rsid w:val="00284DB4"/>
    <w:rsid w:val="00294B4F"/>
    <w:rsid w:val="00295A34"/>
    <w:rsid w:val="002A250B"/>
    <w:rsid w:val="002A2F7F"/>
    <w:rsid w:val="002B223C"/>
    <w:rsid w:val="002B22F8"/>
    <w:rsid w:val="002B7D68"/>
    <w:rsid w:val="002C30F5"/>
    <w:rsid w:val="002C5854"/>
    <w:rsid w:val="002C7813"/>
    <w:rsid w:val="002E0CBA"/>
    <w:rsid w:val="002E2575"/>
    <w:rsid w:val="002E55E7"/>
    <w:rsid w:val="002F64D4"/>
    <w:rsid w:val="002F71AA"/>
    <w:rsid w:val="0030001F"/>
    <w:rsid w:val="003056D9"/>
    <w:rsid w:val="00324C48"/>
    <w:rsid w:val="00331C8F"/>
    <w:rsid w:val="00333193"/>
    <w:rsid w:val="00351E30"/>
    <w:rsid w:val="00355EE0"/>
    <w:rsid w:val="00361ACE"/>
    <w:rsid w:val="00371182"/>
    <w:rsid w:val="003819E3"/>
    <w:rsid w:val="00387952"/>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20A83"/>
    <w:rsid w:val="0044651F"/>
    <w:rsid w:val="00447C42"/>
    <w:rsid w:val="00453F80"/>
    <w:rsid w:val="004548E1"/>
    <w:rsid w:val="004557BC"/>
    <w:rsid w:val="00467016"/>
    <w:rsid w:val="00481496"/>
    <w:rsid w:val="004868C2"/>
    <w:rsid w:val="0049541F"/>
    <w:rsid w:val="004A3312"/>
    <w:rsid w:val="004B231A"/>
    <w:rsid w:val="004B2A7E"/>
    <w:rsid w:val="004C56EA"/>
    <w:rsid w:val="004D6AE1"/>
    <w:rsid w:val="004D6EF2"/>
    <w:rsid w:val="004E3EA4"/>
    <w:rsid w:val="004E4073"/>
    <w:rsid w:val="00501B04"/>
    <w:rsid w:val="005028F7"/>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E7ED8"/>
    <w:rsid w:val="005F0E5D"/>
    <w:rsid w:val="005F797B"/>
    <w:rsid w:val="006107AC"/>
    <w:rsid w:val="00613465"/>
    <w:rsid w:val="006134B4"/>
    <w:rsid w:val="00615A60"/>
    <w:rsid w:val="00624429"/>
    <w:rsid w:val="00630311"/>
    <w:rsid w:val="0065130F"/>
    <w:rsid w:val="00657B4C"/>
    <w:rsid w:val="00667612"/>
    <w:rsid w:val="0067521B"/>
    <w:rsid w:val="006806BC"/>
    <w:rsid w:val="0068621D"/>
    <w:rsid w:val="006A6C05"/>
    <w:rsid w:val="006C12C6"/>
    <w:rsid w:val="006C6DF6"/>
    <w:rsid w:val="006D08C7"/>
    <w:rsid w:val="006E1719"/>
    <w:rsid w:val="006E2AA5"/>
    <w:rsid w:val="006E56D1"/>
    <w:rsid w:val="006E6C0F"/>
    <w:rsid w:val="006E7A66"/>
    <w:rsid w:val="006F1C8E"/>
    <w:rsid w:val="006F3043"/>
    <w:rsid w:val="006F54AE"/>
    <w:rsid w:val="007060B9"/>
    <w:rsid w:val="00707794"/>
    <w:rsid w:val="007125DC"/>
    <w:rsid w:val="0072531E"/>
    <w:rsid w:val="00737AAA"/>
    <w:rsid w:val="00741396"/>
    <w:rsid w:val="007419FC"/>
    <w:rsid w:val="00755715"/>
    <w:rsid w:val="00766EE2"/>
    <w:rsid w:val="0077201B"/>
    <w:rsid w:val="007802E8"/>
    <w:rsid w:val="00790863"/>
    <w:rsid w:val="007A1174"/>
    <w:rsid w:val="007A392B"/>
    <w:rsid w:val="007A532E"/>
    <w:rsid w:val="007C1FE0"/>
    <w:rsid w:val="007C32E5"/>
    <w:rsid w:val="007C4A88"/>
    <w:rsid w:val="007D03D6"/>
    <w:rsid w:val="007D157C"/>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63275"/>
    <w:rsid w:val="008840E7"/>
    <w:rsid w:val="008907A0"/>
    <w:rsid w:val="008A222A"/>
    <w:rsid w:val="008A59E5"/>
    <w:rsid w:val="008B2E2B"/>
    <w:rsid w:val="008B7250"/>
    <w:rsid w:val="008B7FD5"/>
    <w:rsid w:val="008C1591"/>
    <w:rsid w:val="008C1C5E"/>
    <w:rsid w:val="008C3BC8"/>
    <w:rsid w:val="008C43ED"/>
    <w:rsid w:val="008C56AA"/>
    <w:rsid w:val="008E3000"/>
    <w:rsid w:val="008E4481"/>
    <w:rsid w:val="008E5EC7"/>
    <w:rsid w:val="008E68AC"/>
    <w:rsid w:val="008E7ADE"/>
    <w:rsid w:val="008F63A7"/>
    <w:rsid w:val="008F77A6"/>
    <w:rsid w:val="008F7FEA"/>
    <w:rsid w:val="009037E0"/>
    <w:rsid w:val="0090643A"/>
    <w:rsid w:val="00910C2B"/>
    <w:rsid w:val="009137CC"/>
    <w:rsid w:val="00917981"/>
    <w:rsid w:val="009220B2"/>
    <w:rsid w:val="009255FD"/>
    <w:rsid w:val="009353A3"/>
    <w:rsid w:val="00937B49"/>
    <w:rsid w:val="00942A2C"/>
    <w:rsid w:val="00951A3D"/>
    <w:rsid w:val="00956100"/>
    <w:rsid w:val="0095700D"/>
    <w:rsid w:val="00967CB6"/>
    <w:rsid w:val="009741A6"/>
    <w:rsid w:val="00976D50"/>
    <w:rsid w:val="00980FD1"/>
    <w:rsid w:val="00992F09"/>
    <w:rsid w:val="009963C7"/>
    <w:rsid w:val="009A2D74"/>
    <w:rsid w:val="009A7AD5"/>
    <w:rsid w:val="009B06FA"/>
    <w:rsid w:val="009B0865"/>
    <w:rsid w:val="009C60FE"/>
    <w:rsid w:val="009D0B44"/>
    <w:rsid w:val="009D6313"/>
    <w:rsid w:val="009D6642"/>
    <w:rsid w:val="009E0661"/>
    <w:rsid w:val="009E0DCC"/>
    <w:rsid w:val="009E2F6E"/>
    <w:rsid w:val="009F6321"/>
    <w:rsid w:val="00A10DFB"/>
    <w:rsid w:val="00A171CF"/>
    <w:rsid w:val="00A25369"/>
    <w:rsid w:val="00A3582C"/>
    <w:rsid w:val="00A43EC7"/>
    <w:rsid w:val="00A440DC"/>
    <w:rsid w:val="00A55D8E"/>
    <w:rsid w:val="00A57BB1"/>
    <w:rsid w:val="00A6536E"/>
    <w:rsid w:val="00A667DC"/>
    <w:rsid w:val="00A7451C"/>
    <w:rsid w:val="00A80392"/>
    <w:rsid w:val="00A823D3"/>
    <w:rsid w:val="00A85D7A"/>
    <w:rsid w:val="00A97746"/>
    <w:rsid w:val="00AA6DCB"/>
    <w:rsid w:val="00AB33D3"/>
    <w:rsid w:val="00AB3AE2"/>
    <w:rsid w:val="00AC02D9"/>
    <w:rsid w:val="00AC7E2E"/>
    <w:rsid w:val="00AD34D9"/>
    <w:rsid w:val="00AE01C5"/>
    <w:rsid w:val="00AE1CC8"/>
    <w:rsid w:val="00AE2700"/>
    <w:rsid w:val="00AE7EC0"/>
    <w:rsid w:val="00AF119A"/>
    <w:rsid w:val="00AF4E9E"/>
    <w:rsid w:val="00AF6D71"/>
    <w:rsid w:val="00B208D6"/>
    <w:rsid w:val="00B20D80"/>
    <w:rsid w:val="00B21E6C"/>
    <w:rsid w:val="00B22090"/>
    <w:rsid w:val="00B22A6F"/>
    <w:rsid w:val="00B24D88"/>
    <w:rsid w:val="00B25EC8"/>
    <w:rsid w:val="00B3259A"/>
    <w:rsid w:val="00B36605"/>
    <w:rsid w:val="00B471E6"/>
    <w:rsid w:val="00B640CC"/>
    <w:rsid w:val="00B64740"/>
    <w:rsid w:val="00B679D8"/>
    <w:rsid w:val="00B777E5"/>
    <w:rsid w:val="00B85E4F"/>
    <w:rsid w:val="00B8773B"/>
    <w:rsid w:val="00B93B76"/>
    <w:rsid w:val="00BA5A72"/>
    <w:rsid w:val="00BB3488"/>
    <w:rsid w:val="00BB4653"/>
    <w:rsid w:val="00BB6875"/>
    <w:rsid w:val="00BC7EBE"/>
    <w:rsid w:val="00BD6817"/>
    <w:rsid w:val="00BD724C"/>
    <w:rsid w:val="00BE1026"/>
    <w:rsid w:val="00BE19CC"/>
    <w:rsid w:val="00BE587F"/>
    <w:rsid w:val="00BF1AC8"/>
    <w:rsid w:val="00BF3195"/>
    <w:rsid w:val="00BF3BFD"/>
    <w:rsid w:val="00C06020"/>
    <w:rsid w:val="00C10999"/>
    <w:rsid w:val="00C11308"/>
    <w:rsid w:val="00C13275"/>
    <w:rsid w:val="00C14061"/>
    <w:rsid w:val="00C208F1"/>
    <w:rsid w:val="00C229B6"/>
    <w:rsid w:val="00C26FC2"/>
    <w:rsid w:val="00C31BD5"/>
    <w:rsid w:val="00C3293F"/>
    <w:rsid w:val="00C332D7"/>
    <w:rsid w:val="00C33F08"/>
    <w:rsid w:val="00C359B8"/>
    <w:rsid w:val="00C360AE"/>
    <w:rsid w:val="00C4138A"/>
    <w:rsid w:val="00C44424"/>
    <w:rsid w:val="00C56DE0"/>
    <w:rsid w:val="00C573BB"/>
    <w:rsid w:val="00C74D97"/>
    <w:rsid w:val="00C80669"/>
    <w:rsid w:val="00C842B4"/>
    <w:rsid w:val="00C84E1E"/>
    <w:rsid w:val="00C85A8C"/>
    <w:rsid w:val="00C96E00"/>
    <w:rsid w:val="00CA7671"/>
    <w:rsid w:val="00CB1724"/>
    <w:rsid w:val="00CB1C1F"/>
    <w:rsid w:val="00CB2A4D"/>
    <w:rsid w:val="00CD0893"/>
    <w:rsid w:val="00CF35FB"/>
    <w:rsid w:val="00D03136"/>
    <w:rsid w:val="00D05FAC"/>
    <w:rsid w:val="00D2592B"/>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67A3"/>
    <w:rsid w:val="00D96973"/>
    <w:rsid w:val="00DA0914"/>
    <w:rsid w:val="00DA1ACC"/>
    <w:rsid w:val="00DB6246"/>
    <w:rsid w:val="00DC5ED8"/>
    <w:rsid w:val="00DE0C53"/>
    <w:rsid w:val="00DE562E"/>
    <w:rsid w:val="00DF5C6D"/>
    <w:rsid w:val="00DF7A58"/>
    <w:rsid w:val="00E1071A"/>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5596"/>
    <w:rsid w:val="00EE5843"/>
    <w:rsid w:val="00EF1252"/>
    <w:rsid w:val="00EF13AF"/>
    <w:rsid w:val="00EF6E3E"/>
    <w:rsid w:val="00F00245"/>
    <w:rsid w:val="00F062AB"/>
    <w:rsid w:val="00F203E3"/>
    <w:rsid w:val="00F252EF"/>
    <w:rsid w:val="00F31E9B"/>
    <w:rsid w:val="00F31EEF"/>
    <w:rsid w:val="00F41EDD"/>
    <w:rsid w:val="00F43149"/>
    <w:rsid w:val="00F607A0"/>
    <w:rsid w:val="00F6642F"/>
    <w:rsid w:val="00F67215"/>
    <w:rsid w:val="00F6732E"/>
    <w:rsid w:val="00F7329B"/>
    <w:rsid w:val="00F77432"/>
    <w:rsid w:val="00F77E32"/>
    <w:rsid w:val="00F8104A"/>
    <w:rsid w:val="00F818C7"/>
    <w:rsid w:val="00F874A5"/>
    <w:rsid w:val="00F922C5"/>
    <w:rsid w:val="00F9497E"/>
    <w:rsid w:val="00FA2A7A"/>
    <w:rsid w:val="00FA3ED7"/>
    <w:rsid w:val="00FA4CD5"/>
    <w:rsid w:val="00FB1FB7"/>
    <w:rsid w:val="00FC40C2"/>
    <w:rsid w:val="00FD091F"/>
    <w:rsid w:val="00FD3748"/>
    <w:rsid w:val="00FE1313"/>
    <w:rsid w:val="00FF1374"/>
    <w:rsid w:val="00FF1A10"/>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091E6D6-3136-445C-A31B-3296531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table" w:styleId="ac">
    <w:name w:val="Table Grid"/>
    <w:basedOn w:val="a1"/>
    <w:uiPriority w:val="59"/>
    <w:rsid w:val="009B0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тступ перед"/>
    <w:basedOn w:val="a"/>
    <w:rsid w:val="00FF1A10"/>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15">
    <w:name w:val="Сетка таблицы1"/>
    <w:basedOn w:val="a1"/>
    <w:next w:val="ac"/>
    <w:uiPriority w:val="59"/>
    <w:rsid w:val="00FF1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02DD-9074-4BA7-9607-172DCF36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72</Pages>
  <Words>17163</Words>
  <Characters>97832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Шашалевич</cp:lastModifiedBy>
  <cp:revision>5</cp:revision>
  <cp:lastPrinted>2012-11-07T05:15:00Z</cp:lastPrinted>
  <dcterms:created xsi:type="dcterms:W3CDTF">2016-10-26T16:44:00Z</dcterms:created>
  <dcterms:modified xsi:type="dcterms:W3CDTF">2016-12-26T07:30:00Z</dcterms:modified>
</cp:coreProperties>
</file>