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65" w:rsidRPr="00142738" w:rsidRDefault="00601E68" w:rsidP="00C333F0">
      <w:pPr>
        <w:spacing w:after="0"/>
        <w:jc w:val="center"/>
        <w:rPr>
          <w:rFonts w:ascii="Times New Roman" w:hAnsi="Times New Roman"/>
          <w:sz w:val="28"/>
          <w:szCs w:val="28"/>
        </w:rPr>
      </w:pPr>
      <w:r w:rsidRPr="00142738">
        <w:rPr>
          <w:rFonts w:ascii="Times New Roman" w:hAnsi="Times New Roman"/>
          <w:noProof/>
          <w:sz w:val="28"/>
          <w:szCs w:val="28"/>
          <w:lang w:eastAsia="ru-RU"/>
        </w:rPr>
        <w:drawing>
          <wp:inline distT="0" distB="0" distL="0" distR="0">
            <wp:extent cx="508000" cy="596900"/>
            <wp:effectExtent l="19050" t="0" r="635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srcRect/>
                    <a:stretch>
                      <a:fillRect/>
                    </a:stretch>
                  </pic:blipFill>
                  <pic:spPr bwMode="auto">
                    <a:xfrm>
                      <a:off x="0" y="0"/>
                      <a:ext cx="508000" cy="596900"/>
                    </a:xfrm>
                    <a:prstGeom prst="rect">
                      <a:avLst/>
                    </a:prstGeom>
                    <a:noFill/>
                    <a:ln w="9525">
                      <a:noFill/>
                      <a:miter lim="800000"/>
                      <a:headEnd/>
                      <a:tailEnd/>
                    </a:ln>
                  </pic:spPr>
                </pic:pic>
              </a:graphicData>
            </a:graphic>
          </wp:inline>
        </w:drawing>
      </w:r>
    </w:p>
    <w:p w:rsidR="00047965" w:rsidRPr="009742F7" w:rsidRDefault="00047965" w:rsidP="00C333F0">
      <w:pPr>
        <w:spacing w:after="0"/>
        <w:jc w:val="center"/>
        <w:rPr>
          <w:rFonts w:ascii="Times New Roman" w:hAnsi="Times New Roman"/>
          <w:sz w:val="28"/>
          <w:szCs w:val="28"/>
        </w:rPr>
      </w:pPr>
      <w:r w:rsidRPr="009742F7">
        <w:rPr>
          <w:rFonts w:ascii="Times New Roman" w:hAnsi="Times New Roman"/>
          <w:sz w:val="28"/>
          <w:szCs w:val="28"/>
        </w:rPr>
        <w:t>СОВЕТ  ДЕПУТАТОВ</w:t>
      </w:r>
    </w:p>
    <w:p w:rsidR="00047965" w:rsidRPr="009742F7" w:rsidRDefault="009742F7" w:rsidP="00C333F0">
      <w:pPr>
        <w:spacing w:after="0"/>
        <w:jc w:val="center"/>
        <w:rPr>
          <w:rFonts w:ascii="Times New Roman" w:hAnsi="Times New Roman"/>
          <w:sz w:val="28"/>
          <w:szCs w:val="28"/>
        </w:rPr>
      </w:pPr>
      <w:r>
        <w:rPr>
          <w:rFonts w:ascii="Times New Roman" w:hAnsi="Times New Roman"/>
          <w:sz w:val="28"/>
          <w:szCs w:val="28"/>
        </w:rPr>
        <w:t>МУНИЦИПАЛЬНОГО ОБРАЗОВАНИЯ</w:t>
      </w:r>
      <w:r w:rsidR="00047965" w:rsidRPr="009742F7">
        <w:rPr>
          <w:rFonts w:ascii="Times New Roman" w:hAnsi="Times New Roman"/>
          <w:sz w:val="28"/>
          <w:szCs w:val="28"/>
        </w:rPr>
        <w:t xml:space="preserve"> </w:t>
      </w:r>
      <w:r w:rsidR="00142738" w:rsidRPr="009742F7">
        <w:rPr>
          <w:rFonts w:ascii="Times New Roman" w:hAnsi="Times New Roman"/>
          <w:sz w:val="28"/>
          <w:szCs w:val="28"/>
        </w:rPr>
        <w:t>ЮДИНС</w:t>
      </w:r>
      <w:r w:rsidR="00047965" w:rsidRPr="009742F7">
        <w:rPr>
          <w:rFonts w:ascii="Times New Roman" w:hAnsi="Times New Roman"/>
          <w:sz w:val="28"/>
          <w:szCs w:val="28"/>
        </w:rPr>
        <w:t>КИЙ СЕЛЬСОВЕТ</w:t>
      </w:r>
    </w:p>
    <w:p w:rsidR="00047965" w:rsidRPr="009742F7" w:rsidRDefault="00047965" w:rsidP="00C333F0">
      <w:pPr>
        <w:spacing w:after="0"/>
        <w:jc w:val="center"/>
        <w:rPr>
          <w:rFonts w:ascii="Times New Roman" w:hAnsi="Times New Roman"/>
          <w:sz w:val="28"/>
          <w:szCs w:val="28"/>
        </w:rPr>
      </w:pPr>
      <w:r w:rsidRPr="009742F7">
        <w:rPr>
          <w:rFonts w:ascii="Times New Roman" w:hAnsi="Times New Roman"/>
          <w:sz w:val="28"/>
          <w:szCs w:val="28"/>
        </w:rPr>
        <w:t>АСЕКЕЕВСКОГО РАЙОНА  ОРЕНБУРГСКОЙ ОБЛАСТИ</w:t>
      </w:r>
    </w:p>
    <w:p w:rsidR="00047965" w:rsidRPr="009742F7" w:rsidRDefault="00047965" w:rsidP="00C333F0">
      <w:pPr>
        <w:spacing w:after="0"/>
        <w:jc w:val="center"/>
        <w:rPr>
          <w:rFonts w:ascii="Times New Roman" w:hAnsi="Times New Roman"/>
          <w:sz w:val="28"/>
          <w:szCs w:val="28"/>
        </w:rPr>
      </w:pPr>
      <w:r w:rsidRPr="009742F7">
        <w:rPr>
          <w:rFonts w:ascii="Times New Roman" w:hAnsi="Times New Roman"/>
          <w:sz w:val="28"/>
          <w:szCs w:val="28"/>
        </w:rPr>
        <w:t>третьего созыва</w:t>
      </w:r>
    </w:p>
    <w:p w:rsidR="00047965" w:rsidRDefault="00047965" w:rsidP="00C333F0">
      <w:pPr>
        <w:spacing w:after="0"/>
        <w:jc w:val="center"/>
        <w:rPr>
          <w:rFonts w:ascii="Times New Roman" w:hAnsi="Times New Roman"/>
          <w:sz w:val="28"/>
          <w:szCs w:val="28"/>
        </w:rPr>
      </w:pPr>
    </w:p>
    <w:p w:rsidR="00047965" w:rsidRPr="009742F7" w:rsidRDefault="00047965" w:rsidP="00C333F0">
      <w:pPr>
        <w:spacing w:after="0"/>
        <w:jc w:val="center"/>
        <w:rPr>
          <w:rFonts w:ascii="Times New Roman" w:hAnsi="Times New Roman"/>
          <w:sz w:val="28"/>
          <w:szCs w:val="28"/>
        </w:rPr>
      </w:pPr>
      <w:r w:rsidRPr="009742F7">
        <w:rPr>
          <w:rFonts w:ascii="Times New Roman" w:hAnsi="Times New Roman"/>
          <w:sz w:val="28"/>
          <w:szCs w:val="28"/>
        </w:rPr>
        <w:t>РЕШЕНИЕ</w:t>
      </w:r>
    </w:p>
    <w:p w:rsidR="00047965" w:rsidRPr="009742F7" w:rsidRDefault="00047965" w:rsidP="00C333F0">
      <w:pPr>
        <w:spacing w:after="0"/>
        <w:jc w:val="center"/>
        <w:rPr>
          <w:rFonts w:ascii="Times New Roman" w:hAnsi="Times New Roman"/>
          <w:sz w:val="28"/>
          <w:szCs w:val="28"/>
        </w:rPr>
      </w:pPr>
    </w:p>
    <w:p w:rsidR="00047965" w:rsidRPr="009742F7" w:rsidRDefault="00047965" w:rsidP="00C333F0">
      <w:pPr>
        <w:spacing w:after="0"/>
        <w:jc w:val="both"/>
        <w:rPr>
          <w:rFonts w:ascii="Times New Roman" w:hAnsi="Times New Roman"/>
          <w:sz w:val="32"/>
          <w:szCs w:val="32"/>
        </w:rPr>
      </w:pPr>
      <w:r w:rsidRPr="009742F7">
        <w:rPr>
          <w:rFonts w:ascii="Times New Roman" w:hAnsi="Times New Roman"/>
          <w:sz w:val="28"/>
          <w:szCs w:val="28"/>
        </w:rPr>
        <w:t xml:space="preserve">           </w:t>
      </w:r>
      <w:r w:rsidR="00CD32F9" w:rsidRPr="009742F7">
        <w:rPr>
          <w:rFonts w:ascii="Times New Roman" w:hAnsi="Times New Roman"/>
          <w:sz w:val="28"/>
          <w:szCs w:val="28"/>
        </w:rPr>
        <w:t>25.11.</w:t>
      </w:r>
      <w:r w:rsidRPr="009742F7">
        <w:rPr>
          <w:rFonts w:ascii="Times New Roman" w:hAnsi="Times New Roman"/>
          <w:sz w:val="28"/>
          <w:szCs w:val="28"/>
        </w:rPr>
        <w:t xml:space="preserve">2015                                                                              </w:t>
      </w:r>
      <w:r w:rsidR="00CD32F9" w:rsidRPr="009742F7">
        <w:rPr>
          <w:rFonts w:ascii="Times New Roman" w:hAnsi="Times New Roman"/>
          <w:sz w:val="28"/>
          <w:szCs w:val="28"/>
        </w:rPr>
        <w:t xml:space="preserve">    </w:t>
      </w:r>
      <w:r w:rsidRPr="009742F7">
        <w:rPr>
          <w:rFonts w:ascii="Times New Roman" w:hAnsi="Times New Roman"/>
          <w:sz w:val="28"/>
          <w:szCs w:val="28"/>
        </w:rPr>
        <w:t xml:space="preserve">   </w:t>
      </w:r>
      <w:r w:rsidRPr="009742F7">
        <w:rPr>
          <w:rFonts w:ascii="Times New Roman" w:hAnsi="Times New Roman"/>
          <w:sz w:val="32"/>
          <w:szCs w:val="32"/>
        </w:rPr>
        <w:t>№</w:t>
      </w:r>
      <w:r w:rsidR="009742F7" w:rsidRPr="009742F7">
        <w:rPr>
          <w:rFonts w:ascii="Times New Roman" w:hAnsi="Times New Roman"/>
          <w:sz w:val="32"/>
          <w:szCs w:val="32"/>
        </w:rPr>
        <w:t xml:space="preserve"> 15</w:t>
      </w:r>
    </w:p>
    <w:p w:rsidR="00047965" w:rsidRPr="00CD32F9" w:rsidRDefault="00047965" w:rsidP="00C333F0">
      <w:pPr>
        <w:shd w:val="clear" w:color="auto" w:fill="FFFFFF"/>
        <w:autoSpaceDE w:val="0"/>
        <w:autoSpaceDN w:val="0"/>
        <w:adjustRightInd w:val="0"/>
        <w:spacing w:after="0" w:line="240" w:lineRule="auto"/>
        <w:jc w:val="center"/>
        <w:rPr>
          <w:rFonts w:ascii="Times New Roman" w:hAnsi="Times New Roman"/>
          <w:b/>
          <w:color w:val="000000"/>
          <w:sz w:val="30"/>
          <w:szCs w:val="30"/>
        </w:rPr>
      </w:pPr>
    </w:p>
    <w:p w:rsidR="0087369C" w:rsidRPr="00CD32F9" w:rsidRDefault="0087369C" w:rsidP="00C333F0">
      <w:pPr>
        <w:shd w:val="clear" w:color="auto" w:fill="FFFFFF"/>
        <w:autoSpaceDE w:val="0"/>
        <w:autoSpaceDN w:val="0"/>
        <w:adjustRightInd w:val="0"/>
        <w:spacing w:after="0" w:line="240" w:lineRule="auto"/>
        <w:jc w:val="center"/>
        <w:rPr>
          <w:rFonts w:ascii="Times New Roman" w:hAnsi="Times New Roman"/>
          <w:b/>
          <w:color w:val="000000"/>
          <w:sz w:val="30"/>
          <w:szCs w:val="30"/>
        </w:rPr>
      </w:pPr>
    </w:p>
    <w:p w:rsidR="00047965" w:rsidRPr="00142738" w:rsidRDefault="00047965" w:rsidP="008C5441">
      <w:pPr>
        <w:shd w:val="clear" w:color="auto" w:fill="FFFFFF"/>
        <w:autoSpaceDE w:val="0"/>
        <w:autoSpaceDN w:val="0"/>
        <w:adjustRightInd w:val="0"/>
        <w:spacing w:after="0" w:line="240" w:lineRule="auto"/>
        <w:jc w:val="center"/>
        <w:rPr>
          <w:rFonts w:ascii="Times New Roman" w:hAnsi="Times New Roman"/>
          <w:b/>
          <w:sz w:val="28"/>
          <w:szCs w:val="28"/>
        </w:rPr>
      </w:pPr>
      <w:r w:rsidRPr="00142738">
        <w:rPr>
          <w:rFonts w:ascii="Times New Roman" w:hAnsi="Times New Roman"/>
          <w:b/>
          <w:color w:val="000000"/>
          <w:sz w:val="28"/>
          <w:szCs w:val="28"/>
        </w:rPr>
        <w:t>Об утверждении Положения о порядке заключения органами местного</w:t>
      </w:r>
      <w:r w:rsidRPr="00142738">
        <w:rPr>
          <w:rFonts w:ascii="Times New Roman" w:hAnsi="Times New Roman"/>
          <w:b/>
          <w:sz w:val="28"/>
          <w:szCs w:val="28"/>
        </w:rPr>
        <w:t xml:space="preserve"> </w:t>
      </w:r>
      <w:r w:rsidRPr="00142738">
        <w:rPr>
          <w:rFonts w:ascii="Times New Roman" w:hAnsi="Times New Roman"/>
          <w:b/>
          <w:color w:val="000000"/>
          <w:sz w:val="28"/>
          <w:szCs w:val="28"/>
        </w:rPr>
        <w:t xml:space="preserve">самоуправления муниципального образования </w:t>
      </w:r>
      <w:r w:rsidR="00142738">
        <w:rPr>
          <w:rFonts w:ascii="Times New Roman" w:hAnsi="Times New Roman"/>
          <w:b/>
          <w:color w:val="000000"/>
          <w:sz w:val="28"/>
          <w:szCs w:val="28"/>
        </w:rPr>
        <w:t>Юдинс</w:t>
      </w:r>
      <w:r w:rsidRPr="00142738">
        <w:rPr>
          <w:rFonts w:ascii="Times New Roman" w:hAnsi="Times New Roman"/>
          <w:b/>
          <w:color w:val="000000"/>
          <w:sz w:val="28"/>
          <w:szCs w:val="28"/>
        </w:rPr>
        <w:t>кий сельсовет  соглашений с</w:t>
      </w:r>
      <w:r w:rsidRPr="00142738">
        <w:rPr>
          <w:rFonts w:ascii="Times New Roman" w:hAnsi="Times New Roman"/>
          <w:b/>
          <w:sz w:val="28"/>
          <w:szCs w:val="28"/>
        </w:rPr>
        <w:t xml:space="preserve"> </w:t>
      </w:r>
      <w:r w:rsidRPr="00142738">
        <w:rPr>
          <w:rFonts w:ascii="Times New Roman" w:hAnsi="Times New Roman"/>
          <w:b/>
          <w:color w:val="000000"/>
          <w:sz w:val="28"/>
          <w:szCs w:val="28"/>
        </w:rPr>
        <w:t>органами местного самоуправления муниципального образования Асекеевский район о передаче осуществления части полномочий по решению вопросов местного значения</w:t>
      </w:r>
    </w:p>
    <w:p w:rsidR="00047965" w:rsidRDefault="00047965" w:rsidP="00C333F0">
      <w:pPr>
        <w:shd w:val="clear" w:color="auto" w:fill="FFFFFF"/>
        <w:autoSpaceDE w:val="0"/>
        <w:autoSpaceDN w:val="0"/>
        <w:adjustRightInd w:val="0"/>
        <w:spacing w:after="0" w:line="240" w:lineRule="auto"/>
        <w:jc w:val="center"/>
        <w:rPr>
          <w:rFonts w:ascii="Times New Roman" w:hAnsi="Times New Roman"/>
          <w:b/>
          <w:sz w:val="28"/>
          <w:szCs w:val="28"/>
        </w:rPr>
      </w:pPr>
    </w:p>
    <w:p w:rsidR="0087369C" w:rsidRPr="00142738" w:rsidRDefault="0087369C" w:rsidP="00C333F0">
      <w:pPr>
        <w:shd w:val="clear" w:color="auto" w:fill="FFFFFF"/>
        <w:autoSpaceDE w:val="0"/>
        <w:autoSpaceDN w:val="0"/>
        <w:adjustRightInd w:val="0"/>
        <w:spacing w:after="0" w:line="240" w:lineRule="auto"/>
        <w:jc w:val="center"/>
        <w:rPr>
          <w:rFonts w:ascii="Times New Roman" w:hAnsi="Times New Roman"/>
          <w:b/>
          <w:sz w:val="28"/>
          <w:szCs w:val="28"/>
        </w:rPr>
      </w:pPr>
    </w:p>
    <w:p w:rsidR="00047965" w:rsidRPr="00142738" w:rsidRDefault="00047965" w:rsidP="008C5441">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142738">
        <w:rPr>
          <w:rFonts w:ascii="Times New Roman" w:hAnsi="Times New Roman"/>
          <w:color w:val="000000"/>
          <w:sz w:val="28"/>
          <w:szCs w:val="28"/>
        </w:rPr>
        <w:t>Юдинс</w:t>
      </w:r>
      <w:r w:rsidRPr="00142738">
        <w:rPr>
          <w:rFonts w:ascii="Times New Roman" w:hAnsi="Times New Roman"/>
          <w:color w:val="000000"/>
          <w:sz w:val="28"/>
          <w:szCs w:val="28"/>
        </w:rPr>
        <w:t xml:space="preserve">кий сельсовет, Совет депутатов </w:t>
      </w:r>
      <w:r w:rsidR="0087369C">
        <w:rPr>
          <w:rFonts w:ascii="Times New Roman" w:hAnsi="Times New Roman"/>
          <w:color w:val="000000"/>
          <w:sz w:val="28"/>
          <w:szCs w:val="28"/>
        </w:rPr>
        <w:t>решил:</w:t>
      </w:r>
    </w:p>
    <w:p w:rsidR="00047965" w:rsidRPr="00142738" w:rsidRDefault="00047965" w:rsidP="008C5441">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1. Утвердить     Положение     о     порядке     заключения     органом     местного</w:t>
      </w:r>
      <w:r w:rsidRPr="00142738">
        <w:rPr>
          <w:rFonts w:ascii="Times New Roman" w:hAnsi="Times New Roman"/>
          <w:sz w:val="28"/>
          <w:szCs w:val="28"/>
        </w:rPr>
        <w:t xml:space="preserve"> </w:t>
      </w:r>
      <w:r w:rsidRPr="00142738">
        <w:rPr>
          <w:rFonts w:ascii="Times New Roman" w:hAnsi="Times New Roman"/>
          <w:color w:val="000000"/>
          <w:sz w:val="28"/>
          <w:szCs w:val="28"/>
        </w:rPr>
        <w:t xml:space="preserve">самоуправления     </w:t>
      </w:r>
      <w:r w:rsidR="00142738">
        <w:rPr>
          <w:rFonts w:ascii="Times New Roman" w:hAnsi="Times New Roman"/>
          <w:color w:val="000000"/>
          <w:sz w:val="28"/>
          <w:szCs w:val="28"/>
        </w:rPr>
        <w:t>Юдинс</w:t>
      </w:r>
      <w:r w:rsidRPr="00142738">
        <w:rPr>
          <w:rFonts w:ascii="Times New Roman" w:hAnsi="Times New Roman"/>
          <w:color w:val="000000"/>
          <w:sz w:val="28"/>
          <w:szCs w:val="28"/>
        </w:rPr>
        <w:t>кий сельсовет   соглашений   с</w:t>
      </w:r>
      <w:r w:rsidR="00ED6319">
        <w:rPr>
          <w:rFonts w:ascii="Times New Roman" w:hAnsi="Times New Roman"/>
          <w:color w:val="000000"/>
          <w:sz w:val="28"/>
          <w:szCs w:val="28"/>
        </w:rPr>
        <w:t xml:space="preserve"> органами</w:t>
      </w:r>
    </w:p>
    <w:p w:rsidR="00047965" w:rsidRPr="00142738" w:rsidRDefault="00047965" w:rsidP="00ED6319">
      <w:pPr>
        <w:shd w:val="clear" w:color="auto" w:fill="FFFFFF"/>
        <w:autoSpaceDE w:val="0"/>
        <w:autoSpaceDN w:val="0"/>
        <w:adjustRightInd w:val="0"/>
        <w:spacing w:after="0" w:line="240" w:lineRule="auto"/>
        <w:rPr>
          <w:rFonts w:ascii="Times New Roman" w:hAnsi="Times New Roman"/>
          <w:sz w:val="28"/>
          <w:szCs w:val="28"/>
        </w:rPr>
      </w:pPr>
      <w:r w:rsidRPr="00142738">
        <w:rPr>
          <w:rFonts w:ascii="Times New Roman" w:hAnsi="Times New Roman"/>
          <w:color w:val="000000"/>
          <w:sz w:val="28"/>
          <w:szCs w:val="28"/>
        </w:rPr>
        <w:t xml:space="preserve">местного   самоуправления   Асекеевского  района   о передаче </w:t>
      </w:r>
      <w:r w:rsidR="00ED6319">
        <w:rPr>
          <w:rFonts w:ascii="Times New Roman" w:hAnsi="Times New Roman"/>
          <w:color w:val="000000"/>
          <w:sz w:val="28"/>
          <w:szCs w:val="28"/>
        </w:rPr>
        <w:t>о</w:t>
      </w:r>
      <w:r w:rsidRPr="00142738">
        <w:rPr>
          <w:rFonts w:ascii="Times New Roman" w:hAnsi="Times New Roman"/>
          <w:color w:val="000000"/>
          <w:sz w:val="28"/>
          <w:szCs w:val="28"/>
        </w:rPr>
        <w:t>существления части полномочий по решению вопросов местного значения согласно приложению к настоящему решению.</w:t>
      </w:r>
    </w:p>
    <w:p w:rsidR="00047965" w:rsidRPr="00142738" w:rsidRDefault="00047965" w:rsidP="008C5441">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2. Настоящее решение вступает в силу после обнародования.</w:t>
      </w:r>
    </w:p>
    <w:p w:rsidR="00047965"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142738" w:rsidRPr="00142738" w:rsidRDefault="00142738"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142738" w:rsidRDefault="00047965" w:rsidP="008C5441">
      <w:pPr>
        <w:shd w:val="clear" w:color="auto" w:fill="FFFFFF"/>
        <w:autoSpaceDE w:val="0"/>
        <w:autoSpaceDN w:val="0"/>
        <w:adjustRightInd w:val="0"/>
        <w:spacing w:after="0" w:line="240" w:lineRule="auto"/>
        <w:rPr>
          <w:rFonts w:ascii="Times New Roman" w:hAnsi="Times New Roman"/>
          <w:color w:val="000000"/>
          <w:sz w:val="28"/>
          <w:szCs w:val="28"/>
        </w:rPr>
      </w:pPr>
      <w:r w:rsidRPr="00142738">
        <w:rPr>
          <w:rFonts w:ascii="Times New Roman" w:hAnsi="Times New Roman"/>
          <w:color w:val="000000"/>
          <w:sz w:val="28"/>
          <w:szCs w:val="28"/>
        </w:rPr>
        <w:t xml:space="preserve">Глава </w:t>
      </w:r>
      <w:r w:rsidR="00142738">
        <w:rPr>
          <w:rFonts w:ascii="Times New Roman" w:hAnsi="Times New Roman"/>
          <w:color w:val="000000"/>
          <w:sz w:val="28"/>
          <w:szCs w:val="28"/>
        </w:rPr>
        <w:t>сельсовета – председатель</w:t>
      </w:r>
    </w:p>
    <w:p w:rsidR="00142738" w:rsidRDefault="00142738" w:rsidP="008C544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Совета депутатов муниципального</w:t>
      </w:r>
    </w:p>
    <w:p w:rsidR="00047965" w:rsidRPr="00142738" w:rsidRDefault="00026AE6" w:rsidP="008C5441">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о</w:t>
      </w:r>
      <w:r w:rsidR="00142738">
        <w:rPr>
          <w:rFonts w:ascii="Times New Roman" w:hAnsi="Times New Roman"/>
          <w:color w:val="000000"/>
          <w:sz w:val="28"/>
          <w:szCs w:val="28"/>
        </w:rPr>
        <w:t>бразования Юдинский сельсовет                                                      А.И.Кийло</w:t>
      </w:r>
    </w:p>
    <w:p w:rsidR="00047965" w:rsidRPr="00142738"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047965" w:rsidRPr="00142738"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047965"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9742F7" w:rsidRDefault="009742F7"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9742F7" w:rsidRPr="00142738" w:rsidRDefault="009742F7"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047965" w:rsidRPr="00142738"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047965" w:rsidRPr="00142738" w:rsidRDefault="00047965" w:rsidP="00C333F0">
      <w:pPr>
        <w:shd w:val="clear" w:color="auto" w:fill="FFFFFF"/>
        <w:autoSpaceDE w:val="0"/>
        <w:autoSpaceDN w:val="0"/>
        <w:adjustRightInd w:val="0"/>
        <w:spacing w:after="0" w:line="240" w:lineRule="auto"/>
        <w:jc w:val="right"/>
        <w:rPr>
          <w:rFonts w:ascii="Times New Roman" w:hAnsi="Times New Roman"/>
          <w:color w:val="000000"/>
          <w:sz w:val="28"/>
          <w:szCs w:val="28"/>
        </w:rPr>
      </w:pPr>
    </w:p>
    <w:p w:rsidR="00047965" w:rsidRPr="00142738" w:rsidRDefault="00047965" w:rsidP="002F7072">
      <w:pPr>
        <w:shd w:val="clear" w:color="auto" w:fill="FFFFFF"/>
        <w:autoSpaceDE w:val="0"/>
        <w:autoSpaceDN w:val="0"/>
        <w:adjustRightInd w:val="0"/>
        <w:spacing w:after="0" w:line="240" w:lineRule="auto"/>
        <w:jc w:val="right"/>
        <w:rPr>
          <w:rFonts w:ascii="Times New Roman" w:hAnsi="Times New Roman"/>
          <w:sz w:val="28"/>
          <w:szCs w:val="28"/>
        </w:rPr>
      </w:pPr>
      <w:r w:rsidRPr="00142738">
        <w:rPr>
          <w:rFonts w:ascii="Times New Roman" w:hAnsi="Times New Roman"/>
          <w:color w:val="000000"/>
          <w:sz w:val="28"/>
          <w:szCs w:val="28"/>
        </w:rPr>
        <w:lastRenderedPageBreak/>
        <w:t>Приложение</w:t>
      </w:r>
    </w:p>
    <w:p w:rsidR="00047965" w:rsidRPr="00142738" w:rsidRDefault="00047965" w:rsidP="002F7072">
      <w:pPr>
        <w:shd w:val="clear" w:color="auto" w:fill="FFFFFF"/>
        <w:autoSpaceDE w:val="0"/>
        <w:autoSpaceDN w:val="0"/>
        <w:adjustRightInd w:val="0"/>
        <w:spacing w:after="0" w:line="240" w:lineRule="auto"/>
        <w:jc w:val="right"/>
        <w:rPr>
          <w:rFonts w:ascii="Times New Roman" w:hAnsi="Times New Roman"/>
          <w:sz w:val="28"/>
          <w:szCs w:val="28"/>
        </w:rPr>
      </w:pPr>
      <w:r w:rsidRPr="00142738">
        <w:rPr>
          <w:rFonts w:ascii="Times New Roman" w:hAnsi="Times New Roman"/>
          <w:color w:val="000000"/>
          <w:sz w:val="28"/>
          <w:szCs w:val="28"/>
        </w:rPr>
        <w:t>к решению Совета депутатов</w:t>
      </w:r>
    </w:p>
    <w:p w:rsidR="00047965" w:rsidRPr="00142738" w:rsidRDefault="00047965" w:rsidP="002F7072">
      <w:pPr>
        <w:spacing w:after="0" w:line="240" w:lineRule="auto"/>
        <w:jc w:val="right"/>
        <w:rPr>
          <w:rFonts w:ascii="Times New Roman" w:hAnsi="Times New Roman"/>
          <w:color w:val="000000"/>
          <w:sz w:val="28"/>
          <w:szCs w:val="28"/>
        </w:rPr>
      </w:pPr>
      <w:r w:rsidRPr="00142738">
        <w:rPr>
          <w:rFonts w:ascii="Times New Roman" w:hAnsi="Times New Roman"/>
          <w:color w:val="000000"/>
          <w:sz w:val="28"/>
          <w:szCs w:val="28"/>
        </w:rPr>
        <w:t xml:space="preserve">МО </w:t>
      </w:r>
      <w:r w:rsidR="00142738">
        <w:rPr>
          <w:rFonts w:ascii="Times New Roman" w:hAnsi="Times New Roman"/>
          <w:color w:val="000000"/>
          <w:sz w:val="28"/>
          <w:szCs w:val="28"/>
        </w:rPr>
        <w:t>Юдинс</w:t>
      </w:r>
      <w:r w:rsidRPr="00142738">
        <w:rPr>
          <w:rFonts w:ascii="Times New Roman" w:hAnsi="Times New Roman"/>
          <w:color w:val="000000"/>
          <w:sz w:val="28"/>
          <w:szCs w:val="28"/>
        </w:rPr>
        <w:t xml:space="preserve">кий сельсовет </w:t>
      </w:r>
    </w:p>
    <w:p w:rsidR="00047965" w:rsidRPr="00142738" w:rsidRDefault="00ED6319" w:rsidP="00ED631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047965" w:rsidRPr="00142738">
        <w:rPr>
          <w:rFonts w:ascii="Times New Roman" w:hAnsi="Times New Roman"/>
          <w:color w:val="000000"/>
          <w:sz w:val="28"/>
          <w:szCs w:val="28"/>
        </w:rPr>
        <w:t xml:space="preserve">от   </w:t>
      </w:r>
      <w:r>
        <w:rPr>
          <w:rFonts w:ascii="Times New Roman" w:hAnsi="Times New Roman"/>
          <w:color w:val="000000"/>
          <w:sz w:val="28"/>
          <w:szCs w:val="28"/>
        </w:rPr>
        <w:t xml:space="preserve">25.11.2015 </w:t>
      </w:r>
      <w:r w:rsidR="00047965" w:rsidRPr="00142738">
        <w:rPr>
          <w:rFonts w:ascii="Times New Roman" w:hAnsi="Times New Roman"/>
          <w:color w:val="000000"/>
          <w:sz w:val="28"/>
          <w:szCs w:val="28"/>
        </w:rPr>
        <w:t xml:space="preserve"> № </w:t>
      </w:r>
      <w:r w:rsidR="009742F7">
        <w:rPr>
          <w:rFonts w:ascii="Times New Roman" w:hAnsi="Times New Roman"/>
          <w:color w:val="000000"/>
          <w:sz w:val="28"/>
          <w:szCs w:val="28"/>
        </w:rPr>
        <w:t>15</w:t>
      </w:r>
    </w:p>
    <w:p w:rsidR="00047965" w:rsidRPr="00142738" w:rsidRDefault="00047965" w:rsidP="00E53E50">
      <w:pPr>
        <w:rPr>
          <w:rFonts w:ascii="Times New Roman" w:hAnsi="Times New Roman"/>
          <w:color w:val="000000"/>
          <w:sz w:val="28"/>
          <w:szCs w:val="28"/>
        </w:rPr>
      </w:pP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b/>
          <w:sz w:val="28"/>
          <w:szCs w:val="28"/>
        </w:rPr>
      </w:pPr>
      <w:r w:rsidRPr="00142738">
        <w:rPr>
          <w:rFonts w:ascii="Times New Roman" w:hAnsi="Times New Roman"/>
          <w:b/>
          <w:color w:val="000000"/>
          <w:sz w:val="28"/>
          <w:szCs w:val="28"/>
        </w:rPr>
        <w:t>ПОЛОЖЕНИЕ</w:t>
      </w:r>
    </w:p>
    <w:p w:rsidR="00142738" w:rsidRDefault="00047965" w:rsidP="003830DE">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42738">
        <w:rPr>
          <w:rFonts w:ascii="Times New Roman" w:hAnsi="Times New Roman"/>
          <w:b/>
          <w:color w:val="000000"/>
          <w:sz w:val="28"/>
          <w:szCs w:val="28"/>
        </w:rPr>
        <w:t xml:space="preserve">о порядке заключения органами местного самоуправления </w:t>
      </w:r>
      <w:r w:rsidR="00142738">
        <w:rPr>
          <w:rFonts w:ascii="Times New Roman" w:hAnsi="Times New Roman"/>
          <w:b/>
          <w:color w:val="000000"/>
          <w:sz w:val="28"/>
          <w:szCs w:val="28"/>
        </w:rPr>
        <w:t xml:space="preserve">                  Юдинс</w:t>
      </w:r>
      <w:r w:rsidRPr="00142738">
        <w:rPr>
          <w:rFonts w:ascii="Times New Roman" w:hAnsi="Times New Roman"/>
          <w:b/>
          <w:color w:val="000000"/>
          <w:sz w:val="28"/>
          <w:szCs w:val="28"/>
        </w:rPr>
        <w:t>кий сельсовет</w:t>
      </w:r>
      <w:r w:rsidRPr="00142738">
        <w:rPr>
          <w:rFonts w:ascii="Times New Roman" w:hAnsi="Times New Roman"/>
          <w:b/>
          <w:sz w:val="28"/>
          <w:szCs w:val="28"/>
        </w:rPr>
        <w:t xml:space="preserve"> </w:t>
      </w:r>
      <w:r w:rsidRPr="00142738">
        <w:rPr>
          <w:rFonts w:ascii="Times New Roman" w:hAnsi="Times New Roman"/>
          <w:b/>
          <w:color w:val="000000"/>
          <w:sz w:val="28"/>
          <w:szCs w:val="28"/>
        </w:rPr>
        <w:t>соглашений с органами местного</w:t>
      </w:r>
      <w:r w:rsidR="00142738">
        <w:rPr>
          <w:rFonts w:ascii="Times New Roman" w:hAnsi="Times New Roman"/>
          <w:b/>
          <w:color w:val="000000"/>
          <w:sz w:val="28"/>
          <w:szCs w:val="28"/>
        </w:rPr>
        <w:t xml:space="preserve">              </w:t>
      </w:r>
      <w:r w:rsidRPr="00142738">
        <w:rPr>
          <w:rFonts w:ascii="Times New Roman" w:hAnsi="Times New Roman"/>
          <w:b/>
          <w:color w:val="000000"/>
          <w:sz w:val="28"/>
          <w:szCs w:val="28"/>
        </w:rPr>
        <w:t xml:space="preserve"> самоуправления</w:t>
      </w:r>
      <w:r w:rsidR="00142738">
        <w:rPr>
          <w:rFonts w:ascii="Times New Roman" w:hAnsi="Times New Roman"/>
          <w:b/>
          <w:color w:val="000000"/>
          <w:sz w:val="28"/>
          <w:szCs w:val="28"/>
        </w:rPr>
        <w:t xml:space="preserve"> </w:t>
      </w:r>
      <w:r w:rsidRPr="00142738">
        <w:rPr>
          <w:rFonts w:ascii="Times New Roman" w:hAnsi="Times New Roman"/>
          <w:b/>
          <w:color w:val="000000"/>
          <w:sz w:val="28"/>
          <w:szCs w:val="28"/>
        </w:rPr>
        <w:t>Асекеевского района о передаче</w:t>
      </w:r>
      <w:r w:rsidRPr="00142738">
        <w:rPr>
          <w:rFonts w:ascii="Times New Roman" w:hAnsi="Times New Roman"/>
          <w:b/>
          <w:sz w:val="28"/>
          <w:szCs w:val="28"/>
        </w:rPr>
        <w:t xml:space="preserve"> </w:t>
      </w:r>
      <w:r w:rsidRPr="00142738">
        <w:rPr>
          <w:rFonts w:ascii="Times New Roman" w:hAnsi="Times New Roman"/>
          <w:b/>
          <w:color w:val="000000"/>
          <w:sz w:val="28"/>
          <w:szCs w:val="28"/>
        </w:rPr>
        <w:t xml:space="preserve">осуществления </w:t>
      </w:r>
    </w:p>
    <w:p w:rsidR="00047965" w:rsidRPr="00142738" w:rsidRDefault="00142738" w:rsidP="003830DE">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ч</w:t>
      </w:r>
      <w:r w:rsidR="00047965" w:rsidRPr="00142738">
        <w:rPr>
          <w:rFonts w:ascii="Times New Roman" w:hAnsi="Times New Roman"/>
          <w:b/>
          <w:color w:val="000000"/>
          <w:sz w:val="28"/>
          <w:szCs w:val="28"/>
        </w:rPr>
        <w:t>асти полномочий по решению вопросов местного значения</w:t>
      </w: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42738">
        <w:rPr>
          <w:rFonts w:ascii="Times New Roman" w:hAnsi="Times New Roman"/>
          <w:b/>
          <w:color w:val="000000"/>
          <w:sz w:val="28"/>
          <w:szCs w:val="28"/>
        </w:rPr>
        <w:t>(далее - Положение)</w:t>
      </w: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sz w:val="28"/>
          <w:szCs w:val="28"/>
        </w:rPr>
      </w:pP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42738">
        <w:rPr>
          <w:rFonts w:ascii="Times New Roman" w:hAnsi="Times New Roman"/>
          <w:b/>
          <w:color w:val="000000"/>
          <w:sz w:val="28"/>
          <w:szCs w:val="28"/>
        </w:rPr>
        <w:t xml:space="preserve">Раздел </w:t>
      </w:r>
      <w:r w:rsidRPr="00142738">
        <w:rPr>
          <w:rFonts w:ascii="Times New Roman" w:hAnsi="Times New Roman"/>
          <w:b/>
          <w:color w:val="000000"/>
          <w:sz w:val="28"/>
          <w:szCs w:val="28"/>
          <w:lang w:val="en-US"/>
        </w:rPr>
        <w:t>I</w:t>
      </w:r>
      <w:r w:rsidRPr="00142738">
        <w:rPr>
          <w:rFonts w:ascii="Times New Roman" w:hAnsi="Times New Roman"/>
          <w:b/>
          <w:color w:val="000000"/>
          <w:sz w:val="28"/>
          <w:szCs w:val="28"/>
        </w:rPr>
        <w:t>. Общие положения</w:t>
      </w: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b/>
          <w:sz w:val="28"/>
          <w:szCs w:val="28"/>
        </w:rPr>
      </w:pPr>
    </w:p>
    <w:p w:rsidR="00047965" w:rsidRPr="00142738" w:rsidRDefault="00047965" w:rsidP="002F7072">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Настоящее Положение определяет порядок заключения органами местного</w:t>
      </w:r>
      <w:r w:rsidR="00142738">
        <w:rPr>
          <w:rFonts w:ascii="Times New Roman" w:hAnsi="Times New Roman"/>
          <w:color w:val="000000"/>
          <w:sz w:val="28"/>
          <w:szCs w:val="28"/>
        </w:rPr>
        <w:t xml:space="preserve"> </w:t>
      </w:r>
      <w:r w:rsidRPr="00142738">
        <w:rPr>
          <w:rFonts w:ascii="Times New Roman" w:hAnsi="Times New Roman"/>
          <w:color w:val="000000"/>
          <w:sz w:val="28"/>
          <w:szCs w:val="28"/>
        </w:rPr>
        <w:t xml:space="preserve">самоуправления  </w:t>
      </w:r>
      <w:r w:rsidR="00142738">
        <w:rPr>
          <w:rFonts w:ascii="Times New Roman" w:hAnsi="Times New Roman"/>
          <w:color w:val="000000"/>
          <w:sz w:val="28"/>
          <w:szCs w:val="28"/>
        </w:rPr>
        <w:t>Юдинс</w:t>
      </w:r>
      <w:r w:rsidRPr="00142738">
        <w:rPr>
          <w:rFonts w:ascii="Times New Roman" w:hAnsi="Times New Roman"/>
          <w:color w:val="000000"/>
          <w:sz w:val="28"/>
          <w:szCs w:val="28"/>
        </w:rPr>
        <w:t>кого сельсовета  (далее  -  органы</w:t>
      </w:r>
      <w:r w:rsidRPr="00142738">
        <w:rPr>
          <w:rFonts w:ascii="Times New Roman" w:hAnsi="Times New Roman"/>
          <w:sz w:val="28"/>
          <w:szCs w:val="28"/>
        </w:rPr>
        <w:t xml:space="preserve"> </w:t>
      </w:r>
      <w:r w:rsidRPr="00142738">
        <w:rPr>
          <w:rFonts w:ascii="Times New Roman" w:hAnsi="Times New Roman"/>
          <w:color w:val="000000"/>
          <w:sz w:val="28"/>
          <w:szCs w:val="28"/>
        </w:rPr>
        <w:t>местного самоуправления поселения) соглашения с органами местного самоуправления Асекеевского района осуществления части полномочий по решению вопросов местного значения (далее - соглашение).</w:t>
      </w:r>
    </w:p>
    <w:p w:rsidR="00047965" w:rsidRPr="00142738" w:rsidRDefault="00047965" w:rsidP="00C333F0">
      <w:pPr>
        <w:shd w:val="clear" w:color="auto" w:fill="FFFFFF"/>
        <w:autoSpaceDE w:val="0"/>
        <w:autoSpaceDN w:val="0"/>
        <w:adjustRightInd w:val="0"/>
        <w:spacing w:after="0" w:line="240" w:lineRule="auto"/>
        <w:jc w:val="both"/>
        <w:rPr>
          <w:rFonts w:ascii="Times New Roman" w:hAnsi="Times New Roman"/>
          <w:sz w:val="28"/>
          <w:szCs w:val="28"/>
        </w:rPr>
      </w:pP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42738">
        <w:rPr>
          <w:rFonts w:ascii="Times New Roman" w:hAnsi="Times New Roman"/>
          <w:b/>
          <w:color w:val="000000"/>
          <w:sz w:val="28"/>
          <w:szCs w:val="28"/>
        </w:rPr>
        <w:t xml:space="preserve">Раздел </w:t>
      </w:r>
      <w:r w:rsidRPr="00142738">
        <w:rPr>
          <w:rFonts w:ascii="Times New Roman" w:hAnsi="Times New Roman"/>
          <w:b/>
          <w:color w:val="000000"/>
          <w:sz w:val="28"/>
          <w:szCs w:val="28"/>
          <w:lang w:val="en-US"/>
        </w:rPr>
        <w:t>II</w:t>
      </w:r>
      <w:r w:rsidRPr="00142738">
        <w:rPr>
          <w:rFonts w:ascii="Times New Roman" w:hAnsi="Times New Roman"/>
          <w:b/>
          <w:color w:val="000000"/>
          <w:sz w:val="28"/>
          <w:szCs w:val="28"/>
        </w:rPr>
        <w:t>. Компетенция органов местного самоуправления поселения</w:t>
      </w:r>
    </w:p>
    <w:p w:rsidR="00047965" w:rsidRPr="00142738" w:rsidRDefault="00047965" w:rsidP="00C333F0">
      <w:pPr>
        <w:shd w:val="clear" w:color="auto" w:fill="FFFFFF"/>
        <w:autoSpaceDE w:val="0"/>
        <w:autoSpaceDN w:val="0"/>
        <w:adjustRightInd w:val="0"/>
        <w:spacing w:after="0" w:line="240" w:lineRule="auto"/>
        <w:jc w:val="center"/>
        <w:rPr>
          <w:rFonts w:ascii="Times New Roman" w:hAnsi="Times New Roman"/>
          <w:sz w:val="28"/>
          <w:szCs w:val="28"/>
        </w:rPr>
      </w:pP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1. Совет депутатов поселения:</w:t>
      </w:r>
    </w:p>
    <w:p w:rsidR="00047965" w:rsidRPr="00142738" w:rsidRDefault="00047965" w:rsidP="005A60A5">
      <w:pPr>
        <w:shd w:val="clear" w:color="auto" w:fill="FFFFFF"/>
        <w:autoSpaceDE w:val="0"/>
        <w:autoSpaceDN w:val="0"/>
        <w:adjustRightInd w:val="0"/>
        <w:spacing w:after="0" w:line="240" w:lineRule="auto"/>
        <w:ind w:firstLine="567"/>
        <w:jc w:val="both"/>
        <w:rPr>
          <w:rFonts w:ascii="Arial" w:hAnsi="Times New Roman" w:cs="Arial"/>
          <w:color w:val="000000"/>
          <w:sz w:val="28"/>
          <w:szCs w:val="28"/>
        </w:rPr>
      </w:pPr>
      <w:r w:rsidRPr="00142738">
        <w:rPr>
          <w:rFonts w:ascii="Times New Roman" w:hAnsi="Times New Roman"/>
          <w:color w:val="000000"/>
          <w:sz w:val="28"/>
          <w:szCs w:val="28"/>
        </w:rPr>
        <w:t>-принимает решение о передаче органам местного самоуправления района осуществления части полномочий по решению вопросов местного значения поселения;</w:t>
      </w:r>
      <w:r w:rsidRPr="00142738">
        <w:rPr>
          <w:rFonts w:ascii="Arial" w:eastAsia="Times New Roman" w:hAnsi="Times New Roman" w:cs="Arial"/>
          <w:color w:val="000000"/>
          <w:sz w:val="28"/>
          <w:szCs w:val="28"/>
        </w:rPr>
        <w:t xml:space="preserve">                                        </w:t>
      </w: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2. Местная администрация поселения:</w:t>
      </w: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подготавливает заключение о целесообразности (нецелесообразности) передачи органам местного самоуправления района осуществления части полномочий по решению вопросов местного значения поселения;</w:t>
      </w: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разрабатывает методику расчета годового объема межбюджетных трансфертов, необходимых для осуществления передаваемых полномочий, по решению вопросов местного значения;</w:t>
      </w:r>
      <w:r w:rsidRPr="00142738">
        <w:rPr>
          <w:rFonts w:ascii="Arial" w:eastAsia="Times New Roman" w:hAnsi="Times New Roman" w:cs="Arial"/>
          <w:color w:val="000000"/>
          <w:sz w:val="28"/>
          <w:szCs w:val="28"/>
        </w:rPr>
        <w:t xml:space="preserve">                       </w:t>
      </w:r>
    </w:p>
    <w:p w:rsidR="00047965" w:rsidRPr="00142738" w:rsidRDefault="00047965" w:rsidP="005A60A5">
      <w:pPr>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 производит расчет межбюджетных трансфертов, необходимых для осуществления передаваемых полномочий по решению вопросов местного значения поселения, в соответствии с методикой расчета годового объема межбюджетных трансфертов, необходимых для осуществления передаваемых полномочий по решению вопросов местного значения;</w:t>
      </w:r>
    </w:p>
    <w:p w:rsidR="00047965" w:rsidRPr="00142738" w:rsidRDefault="00047965" w:rsidP="005A60A5">
      <w:pPr>
        <w:shd w:val="clear" w:color="auto" w:fill="FFFFFF"/>
        <w:autoSpaceDE w:val="0"/>
        <w:autoSpaceDN w:val="0"/>
        <w:adjustRightInd w:val="0"/>
        <w:spacing w:after="0" w:line="240" w:lineRule="auto"/>
        <w:jc w:val="both"/>
        <w:rPr>
          <w:rFonts w:ascii="Times New Roman" w:hAnsi="Times New Roman"/>
          <w:sz w:val="28"/>
          <w:szCs w:val="28"/>
        </w:rPr>
      </w:pPr>
      <w:r w:rsidRPr="00142738">
        <w:rPr>
          <w:rFonts w:ascii="Times New Roman" w:hAnsi="Times New Roman"/>
          <w:color w:val="000000"/>
          <w:sz w:val="28"/>
          <w:szCs w:val="28"/>
        </w:rPr>
        <w:t xml:space="preserve">       - разрабатывает проект решения Совета поселения о передаче органам местного самоуправления</w:t>
      </w:r>
      <w:r w:rsidRPr="00142738">
        <w:rPr>
          <w:sz w:val="28"/>
          <w:szCs w:val="28"/>
        </w:rPr>
        <w:t xml:space="preserve"> </w:t>
      </w:r>
      <w:r w:rsidRPr="00142738">
        <w:rPr>
          <w:rFonts w:ascii="Times New Roman" w:hAnsi="Times New Roman"/>
          <w:sz w:val="28"/>
          <w:szCs w:val="28"/>
        </w:rPr>
        <w:t>муниципального</w:t>
      </w:r>
      <w:r w:rsidRPr="00142738">
        <w:rPr>
          <w:rFonts w:ascii="Times New Roman" w:hAnsi="Times New Roman"/>
          <w:color w:val="000000"/>
          <w:sz w:val="28"/>
          <w:szCs w:val="28"/>
        </w:rPr>
        <w:t xml:space="preserve"> района осуществления части полномочий по решению вопросов местного значения поселения;</w:t>
      </w:r>
    </w:p>
    <w:p w:rsidR="00047965" w:rsidRPr="00142738" w:rsidRDefault="00047965" w:rsidP="005A60A5">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lastRenderedPageBreak/>
        <w:t>- разрабатывает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047965" w:rsidRPr="00142738" w:rsidRDefault="00047965" w:rsidP="00142738">
      <w:pPr>
        <w:pStyle w:val="2"/>
        <w:shd w:val="clear" w:color="auto" w:fill="auto"/>
        <w:tabs>
          <w:tab w:val="left" w:pos="697"/>
        </w:tabs>
        <w:spacing w:line="240" w:lineRule="auto"/>
        <w:ind w:firstLine="567"/>
        <w:jc w:val="both"/>
        <w:rPr>
          <w:sz w:val="28"/>
          <w:szCs w:val="28"/>
        </w:rPr>
      </w:pPr>
      <w:r w:rsidRPr="00142738">
        <w:rPr>
          <w:color w:val="000000"/>
          <w:sz w:val="28"/>
          <w:szCs w:val="28"/>
        </w:rPr>
        <w:t>- разрабатывает проект соглашения о передаче осуществления части полномочий по решению вопросов местного значения поселения</w:t>
      </w:r>
      <w:r w:rsidRPr="00142738">
        <w:rPr>
          <w:sz w:val="28"/>
          <w:szCs w:val="28"/>
        </w:rPr>
        <w:t xml:space="preserve"> органам местного самоуправления муниципального района.</w:t>
      </w:r>
    </w:p>
    <w:p w:rsidR="00047965" w:rsidRPr="00142738" w:rsidRDefault="00047965" w:rsidP="00234EC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3. Глава администрации поселения:</w:t>
      </w:r>
    </w:p>
    <w:p w:rsidR="00047965" w:rsidRPr="00142738" w:rsidRDefault="00047965" w:rsidP="00234EC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согласовывает заключения о целесообразности (нецелесообразности) передачи органам местного самоуправления района осуществления части полномочий по</w:t>
      </w:r>
      <w:r w:rsidRPr="00142738">
        <w:rPr>
          <w:rFonts w:ascii="Times New Roman" w:hAnsi="Times New Roman"/>
          <w:sz w:val="28"/>
          <w:szCs w:val="28"/>
        </w:rPr>
        <w:t xml:space="preserve"> </w:t>
      </w:r>
      <w:r w:rsidRPr="00142738">
        <w:rPr>
          <w:rFonts w:ascii="Times New Roman" w:hAnsi="Times New Roman"/>
          <w:color w:val="000000"/>
          <w:sz w:val="28"/>
          <w:szCs w:val="28"/>
        </w:rPr>
        <w:t>решению вопросов местного значения поселения;</w:t>
      </w:r>
    </w:p>
    <w:p w:rsidR="00047965" w:rsidRPr="00142738" w:rsidRDefault="00047965" w:rsidP="00234EC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представляет на рассмотрение Совета депутатов поселения проект решения Совета депутатов поселения  о передаче органам местного самоуправления района осуществления части полномочий по решению вопросов местного значения поселения;</w:t>
      </w:r>
    </w:p>
    <w:p w:rsidR="00047965" w:rsidRPr="00142738" w:rsidRDefault="00047965" w:rsidP="00234EC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представляет на рассмотрение Совета депутатов поселения проект решения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047965" w:rsidRDefault="00047965" w:rsidP="00142738">
      <w:pPr>
        <w:shd w:val="clear" w:color="auto" w:fill="FFFFFF"/>
        <w:autoSpaceDE w:val="0"/>
        <w:autoSpaceDN w:val="0"/>
        <w:adjustRightInd w:val="0"/>
        <w:spacing w:after="0" w:line="240" w:lineRule="auto"/>
        <w:ind w:firstLine="567"/>
        <w:jc w:val="both"/>
        <w:rPr>
          <w:rFonts w:ascii="Arial" w:hAnsi="Arial" w:cs="Arial"/>
          <w:color w:val="000000"/>
          <w:sz w:val="28"/>
          <w:szCs w:val="28"/>
        </w:rPr>
      </w:pPr>
      <w:r w:rsidRPr="00142738">
        <w:rPr>
          <w:rFonts w:ascii="Times New Roman" w:hAnsi="Times New Roman"/>
          <w:color w:val="000000"/>
          <w:sz w:val="28"/>
          <w:szCs w:val="28"/>
        </w:rPr>
        <w:t>- подписывает    соглашение</w:t>
      </w:r>
      <w:r w:rsidRPr="00142738">
        <w:rPr>
          <w:rFonts w:ascii="Arial" w:hAnsi="Arial" w:cs="Arial"/>
          <w:color w:val="000000"/>
          <w:sz w:val="28"/>
          <w:szCs w:val="28"/>
        </w:rPr>
        <w:t xml:space="preserve"> </w:t>
      </w:r>
    </w:p>
    <w:p w:rsidR="00142738" w:rsidRPr="00142738" w:rsidRDefault="00142738" w:rsidP="00142738">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047965" w:rsidRPr="00142738" w:rsidRDefault="00047965" w:rsidP="00142738">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sidRPr="00142738">
        <w:rPr>
          <w:rFonts w:ascii="Times New Roman" w:hAnsi="Times New Roman"/>
          <w:b/>
          <w:color w:val="000000"/>
          <w:sz w:val="28"/>
          <w:szCs w:val="28"/>
        </w:rPr>
        <w:t xml:space="preserve">Раздел </w:t>
      </w:r>
      <w:r w:rsidRPr="00142738">
        <w:rPr>
          <w:rFonts w:ascii="Times New Roman" w:hAnsi="Times New Roman"/>
          <w:b/>
          <w:color w:val="000000"/>
          <w:sz w:val="28"/>
          <w:szCs w:val="28"/>
          <w:lang w:val="en-US"/>
        </w:rPr>
        <w:t>III</w:t>
      </w:r>
      <w:r w:rsidRPr="00142738">
        <w:rPr>
          <w:rFonts w:ascii="Times New Roman" w:hAnsi="Times New Roman"/>
          <w:b/>
          <w:color w:val="000000"/>
          <w:sz w:val="28"/>
          <w:szCs w:val="28"/>
        </w:rPr>
        <w:t>. Порядок заключения органами местного самоуправления поселения</w:t>
      </w:r>
      <w:r w:rsidRPr="00142738">
        <w:rPr>
          <w:rFonts w:ascii="Times New Roman" w:hAnsi="Times New Roman"/>
          <w:b/>
          <w:sz w:val="28"/>
          <w:szCs w:val="28"/>
        </w:rPr>
        <w:t xml:space="preserve"> </w:t>
      </w:r>
      <w:r w:rsidRPr="00142738">
        <w:rPr>
          <w:rFonts w:ascii="Times New Roman" w:hAnsi="Times New Roman"/>
          <w:b/>
          <w:color w:val="000000"/>
          <w:sz w:val="28"/>
          <w:szCs w:val="28"/>
        </w:rPr>
        <w:t xml:space="preserve">соглашения с органами местного самоуправления </w:t>
      </w:r>
      <w:r w:rsidR="00142738">
        <w:rPr>
          <w:rFonts w:ascii="Times New Roman" w:hAnsi="Times New Roman"/>
          <w:b/>
          <w:color w:val="000000"/>
          <w:sz w:val="28"/>
          <w:szCs w:val="28"/>
        </w:rPr>
        <w:t xml:space="preserve">                        </w:t>
      </w:r>
      <w:r w:rsidRPr="00142738">
        <w:rPr>
          <w:rFonts w:ascii="Times New Roman" w:hAnsi="Times New Roman"/>
          <w:b/>
          <w:color w:val="000000"/>
          <w:sz w:val="28"/>
          <w:szCs w:val="28"/>
        </w:rPr>
        <w:t>района о передаче</w:t>
      </w:r>
      <w:r w:rsidRPr="00142738">
        <w:rPr>
          <w:rFonts w:ascii="Times New Roman" w:hAnsi="Times New Roman"/>
          <w:b/>
          <w:sz w:val="28"/>
          <w:szCs w:val="28"/>
        </w:rPr>
        <w:t xml:space="preserve"> </w:t>
      </w:r>
      <w:r w:rsidRPr="00142738">
        <w:rPr>
          <w:rFonts w:ascii="Times New Roman" w:hAnsi="Times New Roman"/>
          <w:b/>
          <w:color w:val="000000"/>
          <w:sz w:val="28"/>
          <w:szCs w:val="28"/>
        </w:rPr>
        <w:t>осуществления части полномочий по решению вопросов местного значения</w:t>
      </w:r>
    </w:p>
    <w:p w:rsidR="00047965" w:rsidRPr="00142738" w:rsidRDefault="00047965" w:rsidP="002A7B09">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047965" w:rsidRPr="00142738" w:rsidRDefault="00047965" w:rsidP="002A7B09">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1. 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депутатов поселения, глава муниципального образования сельского поселения, иные органы местного самоуправления, предусмотренные уставом поселения, а также органы местного самоуправления района (далее - инициаторы).</w:t>
      </w:r>
    </w:p>
    <w:p w:rsidR="00047965" w:rsidRPr="00142738" w:rsidRDefault="00047965" w:rsidP="002A7B09">
      <w:pPr>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2. Инициаторы (за исключением главы</w:t>
      </w:r>
      <w:r w:rsidRPr="00142738">
        <w:rPr>
          <w:sz w:val="28"/>
          <w:szCs w:val="28"/>
        </w:rPr>
        <w:t xml:space="preserve"> </w:t>
      </w:r>
      <w:r w:rsidRPr="00142738">
        <w:rPr>
          <w:rFonts w:ascii="Times New Roman" w:hAnsi="Times New Roman"/>
          <w:sz w:val="28"/>
          <w:szCs w:val="28"/>
        </w:rPr>
        <w:t>муниципального образования</w:t>
      </w:r>
      <w:r w:rsidRPr="00142738">
        <w:rPr>
          <w:rFonts w:ascii="Times New Roman" w:hAnsi="Times New Roman"/>
          <w:color w:val="000000"/>
          <w:sz w:val="28"/>
          <w:szCs w:val="28"/>
        </w:rPr>
        <w:t xml:space="preserve"> поселения)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w:t>
      </w:r>
    </w:p>
    <w:p w:rsidR="00047965" w:rsidRPr="00142738" w:rsidRDefault="00047965" w:rsidP="002A7B09">
      <w:pPr>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3. Глава администрации поселения в течение трёх рабочих дней  поручает муниципальному служащему администрации поселения, ответственному за подготовку соглашений (далее - специалист администрации поселения), рассмотрение пояснительной записки по существу.</w:t>
      </w:r>
    </w:p>
    <w:p w:rsidR="00047965" w:rsidRPr="00142738" w:rsidRDefault="00047965" w:rsidP="002A7B09">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color w:val="000000"/>
          <w:sz w:val="28"/>
          <w:szCs w:val="28"/>
        </w:rPr>
        <w:t xml:space="preserve">        4. Специалист администрации поселения рассматривает пояснительную записку в</w:t>
      </w:r>
      <w:r w:rsidRPr="00142738">
        <w:rPr>
          <w:rFonts w:ascii="Times New Roman" w:hAnsi="Times New Roman"/>
          <w:sz w:val="28"/>
          <w:szCs w:val="28"/>
        </w:rPr>
        <w:t xml:space="preserve"> </w:t>
      </w:r>
      <w:r w:rsidRPr="00142738">
        <w:rPr>
          <w:rFonts w:ascii="Times New Roman" w:hAnsi="Times New Roman"/>
          <w:color w:val="000000"/>
          <w:sz w:val="28"/>
          <w:szCs w:val="28"/>
        </w:rPr>
        <w:t>течение пяти рабочих дней со дня ее получения и по</w:t>
      </w:r>
      <w:r w:rsidRPr="00142738">
        <w:rPr>
          <w:rFonts w:ascii="Times New Roman" w:hAnsi="Times New Roman"/>
          <w:sz w:val="28"/>
          <w:szCs w:val="28"/>
        </w:rPr>
        <w:t xml:space="preserve"> </w:t>
      </w:r>
      <w:r w:rsidRPr="00142738">
        <w:rPr>
          <w:rFonts w:ascii="Times New Roman" w:hAnsi="Times New Roman"/>
          <w:color w:val="000000"/>
          <w:sz w:val="28"/>
          <w:szCs w:val="28"/>
        </w:rPr>
        <w:t xml:space="preserve">результатам рассмотрения подготавливает заключение о целесообразности (нецелесообразности) передачи органам местного самоуправления района </w:t>
      </w:r>
      <w:r w:rsidRPr="00142738">
        <w:rPr>
          <w:rFonts w:ascii="Times New Roman" w:hAnsi="Times New Roman"/>
          <w:color w:val="000000"/>
          <w:sz w:val="28"/>
          <w:szCs w:val="28"/>
        </w:rPr>
        <w:lastRenderedPageBreak/>
        <w:t>осуществления части полномочий по решению вопросов местного значения поселения, которое представляет главе поселения для согласования.</w:t>
      </w:r>
    </w:p>
    <w:p w:rsidR="00047965" w:rsidRPr="00142738" w:rsidRDefault="00047965" w:rsidP="00142738">
      <w:pPr>
        <w:shd w:val="clear" w:color="auto" w:fill="FFFFFF"/>
        <w:autoSpaceDE w:val="0"/>
        <w:autoSpaceDN w:val="0"/>
        <w:adjustRightInd w:val="0"/>
        <w:spacing w:after="0" w:line="240" w:lineRule="auto"/>
        <w:jc w:val="both"/>
        <w:rPr>
          <w:rFonts w:ascii="Times New Roman" w:hAnsi="Times New Roman"/>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5.  О принятом по результатам рассмотрения пояснительной записки решении</w:t>
      </w:r>
      <w:r w:rsidRPr="00142738">
        <w:rPr>
          <w:rFonts w:ascii="Times New Roman" w:hAnsi="Times New Roman"/>
          <w:sz w:val="28"/>
          <w:szCs w:val="28"/>
        </w:rPr>
        <w:t xml:space="preserve"> </w:t>
      </w:r>
      <w:r w:rsidRPr="00142738">
        <w:rPr>
          <w:rFonts w:ascii="Times New Roman" w:hAnsi="Times New Roman"/>
          <w:color w:val="000000"/>
          <w:sz w:val="28"/>
          <w:szCs w:val="28"/>
        </w:rPr>
        <w:t>инициатор уведомляется в течение трёх рабочих дней со</w:t>
      </w:r>
      <w:r w:rsidRPr="00142738">
        <w:rPr>
          <w:rFonts w:ascii="Times New Roman" w:hAnsi="Times New Roman"/>
          <w:sz w:val="28"/>
          <w:szCs w:val="28"/>
        </w:rPr>
        <w:t xml:space="preserve"> </w:t>
      </w:r>
      <w:r w:rsidRPr="00142738">
        <w:rPr>
          <w:rFonts w:ascii="Times New Roman" w:hAnsi="Times New Roman"/>
          <w:color w:val="000000"/>
          <w:sz w:val="28"/>
          <w:szCs w:val="28"/>
        </w:rPr>
        <w:t>дня согласования заключения, указанного в пункте 4 настоящего Положения.</w:t>
      </w:r>
    </w:p>
    <w:p w:rsidR="00047965" w:rsidRPr="00142738" w:rsidRDefault="00047965" w:rsidP="002A7B09">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6. В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 указанное в пункте 4 настоящего Положения.</w:t>
      </w:r>
    </w:p>
    <w:p w:rsidR="00047965" w:rsidRPr="00142738" w:rsidRDefault="00047965" w:rsidP="002A7B09">
      <w:pPr>
        <w:shd w:val="clear" w:color="auto" w:fill="FFFFFF"/>
        <w:autoSpaceDE w:val="0"/>
        <w:autoSpaceDN w:val="0"/>
        <w:adjustRightInd w:val="0"/>
        <w:spacing w:after="0" w:line="240" w:lineRule="auto"/>
        <w:jc w:val="both"/>
        <w:rPr>
          <w:rFonts w:ascii="Times New Roman" w:hAnsi="Times New Roman"/>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7. Глава администрации поселения  согласовывает заключение,  предусмотренное  пунктом  4</w:t>
      </w:r>
      <w:r w:rsidRPr="00142738">
        <w:rPr>
          <w:rFonts w:ascii="Times New Roman" w:hAnsi="Times New Roman"/>
          <w:sz w:val="28"/>
          <w:szCs w:val="28"/>
        </w:rPr>
        <w:t xml:space="preserve"> </w:t>
      </w:r>
      <w:r w:rsidRPr="00142738">
        <w:rPr>
          <w:rFonts w:ascii="Times New Roman" w:hAnsi="Times New Roman"/>
          <w:color w:val="000000"/>
          <w:sz w:val="28"/>
          <w:szCs w:val="28"/>
        </w:rPr>
        <w:t>настоящего Положения, в течение трёх рабочих дней с</w:t>
      </w:r>
      <w:r w:rsidRPr="00142738">
        <w:rPr>
          <w:rFonts w:ascii="Times New Roman" w:hAnsi="Times New Roman"/>
          <w:sz w:val="28"/>
          <w:szCs w:val="28"/>
        </w:rPr>
        <w:t xml:space="preserve"> </w:t>
      </w:r>
      <w:r w:rsidRPr="00142738">
        <w:rPr>
          <w:rFonts w:ascii="Times New Roman" w:hAnsi="Times New Roman"/>
          <w:color w:val="000000"/>
          <w:sz w:val="28"/>
          <w:szCs w:val="28"/>
        </w:rPr>
        <w:t>момента его получения.</w:t>
      </w:r>
    </w:p>
    <w:p w:rsidR="00047965" w:rsidRPr="00142738" w:rsidRDefault="00047965" w:rsidP="002A7B09">
      <w:pPr>
        <w:shd w:val="clear" w:color="auto" w:fill="FFFFFF"/>
        <w:autoSpaceDE w:val="0"/>
        <w:autoSpaceDN w:val="0"/>
        <w:adjustRightInd w:val="0"/>
        <w:spacing w:after="0" w:line="240" w:lineRule="auto"/>
        <w:jc w:val="both"/>
        <w:rPr>
          <w:rFonts w:ascii="Times New Roman" w:hAnsi="Times New Roman"/>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8.   Специалист администрации  поселения  в течение пяти рабочих дней с момента согласования, производит расчет межбюджетных трансфертов, необходимых для осуществления передаваемых полномочий по решению вопросов местного значения поселения, и подготавливает проект решения Совета депутатов поселения о передаче органам местного самоуправления муниципального района осуществления части полномочий по решению вопросов местного значения поселения.</w:t>
      </w:r>
    </w:p>
    <w:p w:rsidR="00047965" w:rsidRPr="00142738" w:rsidRDefault="00047965" w:rsidP="002A7B09">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9. Глава администрации поселения вносит проект решения, указанный в пункте 8 настоящего Положения, в Совет поселения в порядке и в сроки, установленные для внесения проектов нормативных правовых актов представительного органа поселения в Совет депутатов поселения.</w:t>
      </w:r>
    </w:p>
    <w:p w:rsidR="00047965" w:rsidRPr="00142738" w:rsidRDefault="00047965" w:rsidP="002A7B09">
      <w:pPr>
        <w:shd w:val="clear" w:color="auto" w:fill="FFFFFF"/>
        <w:autoSpaceDE w:val="0"/>
        <w:autoSpaceDN w:val="0"/>
        <w:adjustRightInd w:val="0"/>
        <w:spacing w:after="0" w:line="240" w:lineRule="auto"/>
        <w:jc w:val="both"/>
        <w:rPr>
          <w:rFonts w:ascii="Times New Roman" w:hAnsi="Times New Roman"/>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10. В проекте решения Совета депутатов поселения указываются:</w:t>
      </w:r>
    </w:p>
    <w:p w:rsidR="00047965" w:rsidRPr="00142738" w:rsidRDefault="00047965" w:rsidP="002A7B09">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полномочия по решению вопросов местного значения поселения, которые подлежат передаче органам местного самоуправления муниципального района на основе соглашения;</w:t>
      </w:r>
    </w:p>
    <w:p w:rsidR="00047965" w:rsidRPr="00142738" w:rsidRDefault="00047965" w:rsidP="002A7B09">
      <w:pPr>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 срок, на который заключается соглашение.</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142738">
        <w:rPr>
          <w:rFonts w:ascii="Times New Roman" w:hAnsi="Times New Roman"/>
          <w:color w:val="000000"/>
          <w:sz w:val="28"/>
          <w:szCs w:val="28"/>
        </w:rPr>
        <w:t>11. Совет депутатов поселения принимает решение о передаче органам местного самоуправления муниципального района осуществления части полномочий по решению вопросов местного  значения  поселения  и  направляет принятое  решение  не  позднее десяти рабочих дней на рассмотрение органам местного</w:t>
      </w:r>
      <w:r w:rsidRPr="00142738">
        <w:rPr>
          <w:rFonts w:ascii="Times New Roman" w:hAnsi="Times New Roman"/>
          <w:sz w:val="28"/>
          <w:szCs w:val="28"/>
        </w:rPr>
        <w:t xml:space="preserve"> </w:t>
      </w:r>
      <w:r w:rsidRPr="00142738">
        <w:rPr>
          <w:rFonts w:ascii="Times New Roman" w:hAnsi="Times New Roman"/>
          <w:color w:val="000000"/>
          <w:sz w:val="28"/>
          <w:szCs w:val="28"/>
        </w:rPr>
        <w:t>самоуправления муниципального района.</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12. После получения информации от органов местного самоуправления муниципального района о результатах рассмотрения, указанного в пункте 11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w:t>
      </w:r>
      <w:r w:rsidRPr="00142738">
        <w:rPr>
          <w:rFonts w:ascii="Times New Roman" w:hAnsi="Times New Roman"/>
          <w:sz w:val="28"/>
          <w:szCs w:val="28"/>
        </w:rPr>
        <w:t xml:space="preserve"> </w:t>
      </w:r>
      <w:r w:rsidRPr="00142738">
        <w:rPr>
          <w:rFonts w:ascii="Times New Roman" w:hAnsi="Times New Roman"/>
          <w:color w:val="000000"/>
          <w:sz w:val="28"/>
          <w:szCs w:val="28"/>
        </w:rPr>
        <w:t>течение десяти рабочих дней с момента получения указанной</w:t>
      </w:r>
      <w:r w:rsidRPr="00142738">
        <w:rPr>
          <w:rFonts w:ascii="Times New Roman" w:hAnsi="Times New Roman"/>
          <w:sz w:val="28"/>
          <w:szCs w:val="28"/>
        </w:rPr>
        <w:t xml:space="preserve"> </w:t>
      </w:r>
      <w:r w:rsidRPr="00142738">
        <w:rPr>
          <w:rFonts w:ascii="Times New Roman" w:hAnsi="Times New Roman"/>
          <w:color w:val="000000"/>
          <w:sz w:val="28"/>
          <w:szCs w:val="28"/>
        </w:rPr>
        <w:t>информации.</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13.  Для разработки проекта соглашения администрацией поселения может быть создана рабочая группа из представителей сторон. Рабочая группа по итогам своей работы подготавливает проект соглашения, максимально учитывающий интересы сторон соглашения.</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lastRenderedPageBreak/>
        <w:t xml:space="preserve">        </w:t>
      </w:r>
      <w:r w:rsidRPr="00142738">
        <w:rPr>
          <w:rFonts w:ascii="Times New Roman" w:hAnsi="Times New Roman"/>
          <w:color w:val="000000"/>
          <w:sz w:val="28"/>
          <w:szCs w:val="28"/>
        </w:rPr>
        <w:t>14. До заключения (подписания сторонами) соглашения проект соглашения подлежит согласованию со всеми заинтересованными лицами структурных подразделений администрации поселения в порядке, установленном регламентом администрации поселения.</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15. После разработки и проведения правовой экспертизы проект соглашения подписывается главой поселения и направляется в орган местного самоуправления муниципального района, которому передается осуществление части полномочий по решению вопросов местного значения поселения в соответствии с соглашением.</w:t>
      </w:r>
    </w:p>
    <w:p w:rsidR="00047965" w:rsidRPr="00142738" w:rsidRDefault="00047965" w:rsidP="00B342FA">
      <w:pPr>
        <w:pStyle w:val="2"/>
        <w:shd w:val="clear" w:color="auto" w:fill="auto"/>
        <w:spacing w:line="240" w:lineRule="auto"/>
        <w:jc w:val="both"/>
        <w:rPr>
          <w:sz w:val="28"/>
          <w:szCs w:val="28"/>
        </w:rPr>
      </w:pPr>
      <w:r w:rsidRPr="00142738">
        <w:rPr>
          <w:noProof w:val="0"/>
          <w:sz w:val="28"/>
          <w:szCs w:val="28"/>
          <w:lang w:eastAsia="en-US"/>
        </w:rPr>
        <w:t xml:space="preserve">       </w:t>
      </w:r>
      <w:r w:rsidRPr="00142738">
        <w:rPr>
          <w:color w:val="000000"/>
          <w:sz w:val="28"/>
          <w:szCs w:val="28"/>
        </w:rPr>
        <w:t>16.  Копия подписанного главой администрации поселения соглашения в течение пяти рабочих дней направляется администрацией поселения в Совет депутатов поселения.</w:t>
      </w:r>
      <w:r w:rsidRPr="00142738">
        <w:rPr>
          <w:sz w:val="28"/>
          <w:szCs w:val="28"/>
        </w:rPr>
        <w:t xml:space="preserve"> Соглашение должно быть заключено и направлено в Совет депутатов поселения до внесения проекта решения о бюджете поселения  на очередной финансовый год в Совет депутатов поселения.</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17. Учет, регистрацию и хранение заключенных соглашении осуществляет администрация поселения.</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18. Изменения в соглашения вносятся в порядке, предусмотренном настоящим Положением для заключения соглашений.</w:t>
      </w:r>
    </w:p>
    <w:p w:rsidR="00047965" w:rsidRPr="00142738" w:rsidRDefault="00047965" w:rsidP="00B342FA">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42738">
        <w:rPr>
          <w:rFonts w:ascii="Times New Roman" w:hAnsi="Times New Roman"/>
          <w:sz w:val="28"/>
          <w:szCs w:val="28"/>
        </w:rPr>
        <w:t xml:space="preserve">       </w:t>
      </w:r>
      <w:r w:rsidRPr="00142738">
        <w:rPr>
          <w:rFonts w:ascii="Times New Roman" w:hAnsi="Times New Roman"/>
          <w:color w:val="000000"/>
          <w:sz w:val="28"/>
          <w:szCs w:val="28"/>
        </w:rPr>
        <w:t>19. 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 предусмотренном для передачи органам местного самоуправления района осуществления части полномочий по решению вопросов местного значения поселения.</w:t>
      </w:r>
    </w:p>
    <w:p w:rsidR="00047965" w:rsidRPr="00142738" w:rsidRDefault="00047965" w:rsidP="00C333F0">
      <w:pPr>
        <w:shd w:val="clear" w:color="auto" w:fill="FFFFFF"/>
        <w:autoSpaceDE w:val="0"/>
        <w:autoSpaceDN w:val="0"/>
        <w:adjustRightInd w:val="0"/>
        <w:spacing w:after="0" w:line="240" w:lineRule="auto"/>
        <w:jc w:val="both"/>
        <w:rPr>
          <w:rFonts w:ascii="Times New Roman" w:hAnsi="Times New Roman"/>
          <w:sz w:val="28"/>
          <w:szCs w:val="28"/>
        </w:rPr>
      </w:pPr>
    </w:p>
    <w:p w:rsidR="00047965" w:rsidRPr="00142738" w:rsidRDefault="00047965" w:rsidP="00140FF2">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142738">
        <w:rPr>
          <w:rFonts w:ascii="Times New Roman" w:hAnsi="Times New Roman"/>
          <w:b/>
          <w:color w:val="000000"/>
          <w:sz w:val="28"/>
          <w:szCs w:val="28"/>
        </w:rPr>
        <w:t xml:space="preserve">Раздел </w:t>
      </w:r>
      <w:r w:rsidRPr="00142738">
        <w:rPr>
          <w:rFonts w:ascii="Times New Roman" w:hAnsi="Times New Roman"/>
          <w:b/>
          <w:color w:val="000000"/>
          <w:sz w:val="28"/>
          <w:szCs w:val="28"/>
          <w:lang w:val="en-US"/>
        </w:rPr>
        <w:t>IV</w:t>
      </w:r>
      <w:r w:rsidRPr="00142738">
        <w:rPr>
          <w:rFonts w:ascii="Times New Roman" w:hAnsi="Times New Roman"/>
          <w:b/>
          <w:color w:val="000000"/>
          <w:sz w:val="28"/>
          <w:szCs w:val="28"/>
        </w:rPr>
        <w:t>. Требования к содержанию соглашения</w:t>
      </w:r>
    </w:p>
    <w:p w:rsidR="00047965" w:rsidRPr="00142738" w:rsidRDefault="00047965" w:rsidP="00140FF2">
      <w:pPr>
        <w:shd w:val="clear" w:color="auto" w:fill="FFFFFF"/>
        <w:autoSpaceDE w:val="0"/>
        <w:autoSpaceDN w:val="0"/>
        <w:adjustRightInd w:val="0"/>
        <w:spacing w:after="0" w:line="240" w:lineRule="auto"/>
        <w:jc w:val="center"/>
        <w:rPr>
          <w:rFonts w:ascii="Times New Roman" w:hAnsi="Times New Roman"/>
          <w:sz w:val="28"/>
          <w:szCs w:val="28"/>
        </w:rPr>
      </w:pP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xml:space="preserve"> 1. В соглашении в обязательном порядке указываются:</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наименование сторон соглашения, наименование должности, фамилия, имя, отчество должностных лиц органов местного самоуправления поселения и муниципального района, действующих от имени указанных органов;</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предмет (вопрос местного значения и конкретные передаваемые полномочия по его решению);</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права и обязанности сторон;</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-порядок определения ежегодного объема межбюджетных трансфертов, необходимых для осуществления передаваемых полномочий;</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w:t>
      </w:r>
      <w:r w:rsidRPr="00142738">
        <w:rPr>
          <w:rFonts w:ascii="Times New Roman" w:hAnsi="Times New Roman"/>
          <w:sz w:val="28"/>
          <w:szCs w:val="28"/>
        </w:rPr>
        <w:t xml:space="preserve"> </w:t>
      </w:r>
      <w:r w:rsidRPr="00142738">
        <w:rPr>
          <w:rFonts w:ascii="Times New Roman" w:hAnsi="Times New Roman"/>
          <w:color w:val="000000"/>
          <w:sz w:val="28"/>
          <w:szCs w:val="28"/>
        </w:rPr>
        <w:t>передача имущества);</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порядок контроля за исполнением передаваемых полномочий;</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срок, на который заключается соглашение;</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положения, устанавливающие основания и порядок прекращения действия соглашения, в том числе досрочного;</w:t>
      </w:r>
    </w:p>
    <w:p w:rsidR="00047965" w:rsidRPr="00142738" w:rsidRDefault="00047965" w:rsidP="00B342FA">
      <w:pPr>
        <w:spacing w:after="0" w:line="240" w:lineRule="auto"/>
        <w:ind w:firstLine="567"/>
        <w:jc w:val="both"/>
        <w:rPr>
          <w:rFonts w:ascii="Times New Roman" w:hAnsi="Times New Roman"/>
          <w:color w:val="C88197"/>
          <w:sz w:val="28"/>
          <w:szCs w:val="28"/>
        </w:rPr>
      </w:pPr>
      <w:r w:rsidRPr="00142738">
        <w:rPr>
          <w:rFonts w:ascii="Times New Roman" w:hAnsi="Times New Roman"/>
          <w:color w:val="000000"/>
          <w:sz w:val="28"/>
          <w:szCs w:val="28"/>
        </w:rPr>
        <w:lastRenderedPageBreak/>
        <w:t xml:space="preserve">- сроки и порядок предоставления отчетов об осуществлении переданных полномочий, использовании финансовых средств (межбюджетных трансфертов) и имущества (указываются виды, формы и сроки отчетности);   </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порядок рассмотрения сторонами споров в процессе исполнения соглашения;</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порядок внесения изменений и дополнений в соглашение;</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заключительные положения (в каком количестве экземпляров составлено соглашение и иные положения соглашения);</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142738">
        <w:rPr>
          <w:rFonts w:ascii="Times New Roman" w:hAnsi="Times New Roman"/>
          <w:color w:val="000000"/>
          <w:sz w:val="28"/>
          <w:szCs w:val="28"/>
        </w:rPr>
        <w:t>- подписи сторон соглашения.</w:t>
      </w:r>
    </w:p>
    <w:p w:rsidR="00047965" w:rsidRPr="00142738" w:rsidRDefault="00047965" w:rsidP="00B342FA">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047965" w:rsidRPr="00142738" w:rsidRDefault="00047965" w:rsidP="00C333F0">
      <w:pPr>
        <w:jc w:val="both"/>
        <w:rPr>
          <w:sz w:val="28"/>
          <w:szCs w:val="28"/>
        </w:rPr>
      </w:pPr>
    </w:p>
    <w:p w:rsidR="00142738" w:rsidRPr="00142738" w:rsidRDefault="00142738">
      <w:pPr>
        <w:jc w:val="both"/>
        <w:rPr>
          <w:sz w:val="28"/>
          <w:szCs w:val="28"/>
        </w:rPr>
      </w:pPr>
    </w:p>
    <w:sectPr w:rsidR="00142738" w:rsidRPr="00142738" w:rsidSect="000F3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E50"/>
    <w:rsid w:val="00026AE6"/>
    <w:rsid w:val="00047965"/>
    <w:rsid w:val="000F31AF"/>
    <w:rsid w:val="00140FF2"/>
    <w:rsid w:val="00142738"/>
    <w:rsid w:val="0014327F"/>
    <w:rsid w:val="00160384"/>
    <w:rsid w:val="001C65C4"/>
    <w:rsid w:val="001F15C6"/>
    <w:rsid w:val="00234EC9"/>
    <w:rsid w:val="002A7B09"/>
    <w:rsid w:val="002C15A5"/>
    <w:rsid w:val="002F5E50"/>
    <w:rsid w:val="002F7072"/>
    <w:rsid w:val="00330327"/>
    <w:rsid w:val="003830DE"/>
    <w:rsid w:val="00410D29"/>
    <w:rsid w:val="0041346E"/>
    <w:rsid w:val="00467DF1"/>
    <w:rsid w:val="004A6C02"/>
    <w:rsid w:val="005303D5"/>
    <w:rsid w:val="005A60A5"/>
    <w:rsid w:val="00601E68"/>
    <w:rsid w:val="0087369C"/>
    <w:rsid w:val="0089580A"/>
    <w:rsid w:val="008C5441"/>
    <w:rsid w:val="009742F7"/>
    <w:rsid w:val="00AA2921"/>
    <w:rsid w:val="00B342FA"/>
    <w:rsid w:val="00B41B66"/>
    <w:rsid w:val="00B574BC"/>
    <w:rsid w:val="00C30E38"/>
    <w:rsid w:val="00C333F0"/>
    <w:rsid w:val="00CD32F9"/>
    <w:rsid w:val="00DC2C81"/>
    <w:rsid w:val="00E53E50"/>
    <w:rsid w:val="00E91805"/>
    <w:rsid w:val="00ED6319"/>
    <w:rsid w:val="00F82E85"/>
    <w:rsid w:val="00FC3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33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333F0"/>
    <w:rPr>
      <w:rFonts w:ascii="Tahoma" w:hAnsi="Tahoma" w:cs="Tahoma"/>
      <w:sz w:val="16"/>
      <w:szCs w:val="16"/>
    </w:rPr>
  </w:style>
  <w:style w:type="character" w:customStyle="1" w:styleId="a5">
    <w:name w:val="Основной текст_"/>
    <w:basedOn w:val="a0"/>
    <w:link w:val="2"/>
    <w:uiPriority w:val="99"/>
    <w:locked/>
    <w:rsid w:val="00C30E38"/>
    <w:rPr>
      <w:rFonts w:cs="Times New Roman"/>
      <w:sz w:val="25"/>
      <w:szCs w:val="25"/>
      <w:lang w:bidi="ar-SA"/>
    </w:rPr>
  </w:style>
  <w:style w:type="paragraph" w:customStyle="1" w:styleId="2">
    <w:name w:val="Основной текст2"/>
    <w:basedOn w:val="a"/>
    <w:link w:val="a5"/>
    <w:uiPriority w:val="99"/>
    <w:rsid w:val="00C30E38"/>
    <w:pPr>
      <w:shd w:val="clear" w:color="auto" w:fill="FFFFFF"/>
      <w:spacing w:after="0" w:line="293" w:lineRule="exact"/>
      <w:jc w:val="center"/>
    </w:pPr>
    <w:rPr>
      <w:rFonts w:ascii="Times New Roman" w:hAnsi="Times New Roman"/>
      <w:noProof/>
      <w:sz w:val="25"/>
      <w:szCs w:val="2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Pirat.ca</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2015-12-07T06:39:00Z</cp:lastPrinted>
  <dcterms:created xsi:type="dcterms:W3CDTF">2015-10-30T11:04:00Z</dcterms:created>
  <dcterms:modified xsi:type="dcterms:W3CDTF">2015-12-07T06:40:00Z</dcterms:modified>
</cp:coreProperties>
</file>